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20"/>
        </w:rPr>
      </w:pPr>
      <w:r>
        <w:rPr>
          <w:rFonts w:hint="eastAsia" w:asciiTheme="majorEastAsia" w:hAnsiTheme="majorEastAsia" w:eastAsiaTheme="majorEastAsia"/>
          <w:b/>
          <w:bCs/>
          <w:sz w:val="36"/>
          <w:szCs w:val="36"/>
        </w:rPr>
        <w:t>新疆维吾尔自治区地方标准</w:t>
      </w:r>
    </w:p>
    <w:p>
      <w:pPr>
        <w:jc w:val="center"/>
        <w:rPr>
          <w:rFonts w:hint="eastAsia" w:asciiTheme="majorEastAsia" w:hAnsiTheme="majorEastAsia" w:eastAsiaTheme="majorEastAsia"/>
          <w:b/>
          <w:bCs/>
          <w:sz w:val="36"/>
          <w:szCs w:val="36"/>
        </w:rPr>
      </w:pPr>
      <w:r>
        <w:rPr>
          <w:rFonts w:hint="eastAsia" w:asciiTheme="majorEastAsia" w:hAnsiTheme="majorEastAsia" w:eastAsiaTheme="majorEastAsia"/>
          <w:b/>
          <w:bCs/>
          <w:sz w:val="36"/>
          <w:szCs w:val="36"/>
        </w:rPr>
        <w:t>《</w:t>
      </w:r>
      <w:r>
        <w:rPr>
          <w:rFonts w:hint="eastAsia" w:asciiTheme="majorEastAsia" w:hAnsiTheme="majorEastAsia" w:eastAsiaTheme="majorEastAsia"/>
          <w:b/>
          <w:bCs/>
          <w:sz w:val="36"/>
          <w:szCs w:val="36"/>
          <w:lang w:val="en-US" w:eastAsia="zh-CN"/>
        </w:rPr>
        <w:t>设施种植</w:t>
      </w:r>
      <w:r>
        <w:rPr>
          <w:rFonts w:hint="eastAsia" w:asciiTheme="majorEastAsia" w:hAnsiTheme="majorEastAsia" w:eastAsiaTheme="majorEastAsia"/>
          <w:b/>
          <w:bCs/>
          <w:sz w:val="36"/>
          <w:szCs w:val="36"/>
        </w:rPr>
        <w:t>机械化技术规程》</w:t>
      </w:r>
    </w:p>
    <w:p>
      <w:pPr>
        <w:jc w:val="center"/>
        <w:rPr>
          <w:rFonts w:hint="eastAsia" w:asciiTheme="majorEastAsia" w:hAnsiTheme="majorEastAsia" w:eastAsiaTheme="majorEastAsia"/>
          <w:b/>
          <w:bCs/>
          <w:sz w:val="36"/>
          <w:szCs w:val="36"/>
        </w:rPr>
      </w:pPr>
      <w:r>
        <w:rPr>
          <w:rFonts w:hint="eastAsia" w:asciiTheme="majorEastAsia" w:hAnsiTheme="majorEastAsia" w:eastAsiaTheme="majorEastAsia"/>
          <w:b/>
          <w:bCs/>
          <w:sz w:val="36"/>
          <w:szCs w:val="36"/>
        </w:rPr>
        <w:t>编制说明</w:t>
      </w:r>
    </w:p>
    <w:p>
      <w:pPr>
        <w:pStyle w:val="13"/>
        <w:numPr>
          <w:ilvl w:val="0"/>
          <w:numId w:val="1"/>
        </w:numPr>
        <w:ind w:left="483" w:leftChars="0" w:firstLine="567" w:firstLineChars="0"/>
        <w:rPr>
          <w:rFonts w:ascii="黑体" w:hAnsi="黑体" w:eastAsia="黑体"/>
          <w:sz w:val="32"/>
          <w:szCs w:val="32"/>
        </w:rPr>
      </w:pPr>
      <w:r>
        <w:rPr>
          <w:rFonts w:hint="eastAsia" w:ascii="黑体" w:hAnsi="黑体" w:eastAsia="黑体"/>
          <w:sz w:val="32"/>
          <w:szCs w:val="32"/>
        </w:rPr>
        <w:t>工作简况</w:t>
      </w:r>
    </w:p>
    <w:p>
      <w:pPr>
        <w:pStyle w:val="13"/>
        <w:numPr>
          <w:ilvl w:val="0"/>
          <w:numId w:val="2"/>
        </w:numPr>
        <w:ind w:firstLineChars="0"/>
        <w:rPr>
          <w:rFonts w:ascii="楷体" w:hAnsi="楷体" w:eastAsia="楷体"/>
          <w:sz w:val="32"/>
          <w:szCs w:val="32"/>
        </w:rPr>
      </w:pPr>
      <w:r>
        <w:rPr>
          <w:rFonts w:hint="eastAsia" w:ascii="楷体" w:hAnsi="楷体" w:eastAsia="楷体"/>
          <w:sz w:val="32"/>
          <w:szCs w:val="32"/>
        </w:rPr>
        <w:t>任务来源</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w:t>
      </w:r>
      <w:r>
        <w:rPr>
          <w:rFonts w:ascii="仿宋" w:hAnsi="仿宋" w:eastAsia="仿宋" w:cs="宋体"/>
          <w:color w:val="000000"/>
          <w:kern w:val="0"/>
          <w:sz w:val="32"/>
          <w:szCs w:val="32"/>
        </w:rPr>
        <w:t>0</w:t>
      </w:r>
      <w:r>
        <w:rPr>
          <w:rFonts w:hint="eastAsia" w:ascii="仿宋" w:hAnsi="仿宋" w:eastAsia="仿宋" w:cs="宋体"/>
          <w:color w:val="000000"/>
          <w:kern w:val="0"/>
          <w:sz w:val="32"/>
          <w:szCs w:val="32"/>
          <w:lang w:val="en-US" w:eastAsia="zh-CN"/>
        </w:rPr>
        <w:t>24</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日，由新疆农业科学院农业机械化研究所申请地方标准的立项。根据新疆维吾尔自治区市场监督管理局下达的20</w:t>
      </w:r>
      <w:r>
        <w:rPr>
          <w:rFonts w:hint="eastAsia" w:ascii="仿宋" w:hAnsi="仿宋" w:eastAsia="仿宋" w:cs="宋体"/>
          <w:color w:val="000000"/>
          <w:kern w:val="0"/>
          <w:sz w:val="32"/>
          <w:szCs w:val="32"/>
          <w:lang w:val="en-US" w:eastAsia="zh-CN"/>
        </w:rPr>
        <w:t>24</w:t>
      </w:r>
      <w:r>
        <w:rPr>
          <w:rFonts w:hint="eastAsia" w:ascii="仿宋" w:hAnsi="仿宋" w:eastAsia="仿宋" w:cs="宋体"/>
          <w:color w:val="000000"/>
          <w:kern w:val="0"/>
          <w:sz w:val="32"/>
          <w:szCs w:val="32"/>
        </w:rPr>
        <w:t>年度自治区地方标准制（修）订计划，批准《</w:t>
      </w:r>
      <w:r>
        <w:rPr>
          <w:rFonts w:hint="eastAsia" w:ascii="仿宋" w:hAnsi="仿宋" w:eastAsia="仿宋" w:cs="宋体"/>
          <w:color w:val="000000"/>
          <w:kern w:val="0"/>
          <w:sz w:val="32"/>
          <w:szCs w:val="32"/>
          <w:lang w:val="en-US" w:eastAsia="zh-CN"/>
        </w:rPr>
        <w:t>设施种植</w:t>
      </w:r>
      <w:r>
        <w:rPr>
          <w:rFonts w:hint="eastAsia" w:ascii="仿宋" w:hAnsi="仿宋" w:eastAsia="仿宋" w:cs="宋体"/>
          <w:color w:val="000000"/>
          <w:kern w:val="0"/>
          <w:sz w:val="32"/>
          <w:szCs w:val="32"/>
        </w:rPr>
        <w:t>机械化技术规程》地方标准的</w:t>
      </w:r>
      <w:bookmarkStart w:id="0" w:name="_GoBack"/>
      <w:bookmarkEnd w:id="0"/>
      <w:r>
        <w:rPr>
          <w:rFonts w:hint="eastAsia" w:ascii="仿宋" w:hAnsi="仿宋" w:eastAsia="仿宋" w:cs="宋体"/>
          <w:color w:val="000000"/>
          <w:kern w:val="0"/>
          <w:sz w:val="32"/>
          <w:szCs w:val="32"/>
        </w:rPr>
        <w:t>制定，项目编号：</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w:t>
      </w:r>
    </w:p>
    <w:p>
      <w:pPr>
        <w:pStyle w:val="13"/>
        <w:numPr>
          <w:ilvl w:val="0"/>
          <w:numId w:val="2"/>
        </w:numPr>
        <w:ind w:firstLineChars="0"/>
        <w:rPr>
          <w:rFonts w:ascii="楷体" w:hAnsi="楷体" w:eastAsia="楷体"/>
          <w:sz w:val="32"/>
          <w:szCs w:val="32"/>
        </w:rPr>
      </w:pPr>
      <w:r>
        <w:rPr>
          <w:rFonts w:hint="eastAsia" w:ascii="楷体" w:hAnsi="楷体" w:eastAsia="楷体"/>
          <w:sz w:val="32"/>
          <w:szCs w:val="32"/>
        </w:rPr>
        <w:t>起草单位</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新疆农业科学院农业机械化研究所</w:t>
      </w:r>
    </w:p>
    <w:p>
      <w:pPr>
        <w:pStyle w:val="13"/>
        <w:numPr>
          <w:ilvl w:val="0"/>
          <w:numId w:val="2"/>
        </w:numPr>
        <w:ind w:firstLineChars="0"/>
        <w:rPr>
          <w:rFonts w:ascii="楷体" w:hAnsi="楷体" w:eastAsia="楷体"/>
          <w:sz w:val="32"/>
          <w:szCs w:val="32"/>
        </w:rPr>
      </w:pPr>
      <w:r>
        <w:rPr>
          <w:rFonts w:hint="eastAsia" w:ascii="楷体" w:hAnsi="楷体" w:eastAsia="楷体"/>
          <w:sz w:val="32"/>
          <w:szCs w:val="32"/>
        </w:rPr>
        <w:t>主要起草人</w:t>
      </w:r>
    </w:p>
    <w:tbl>
      <w:tblPr>
        <w:tblStyle w:val="5"/>
        <w:tblW w:w="9644"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5"/>
        <w:gridCol w:w="933"/>
        <w:gridCol w:w="2036"/>
        <w:gridCol w:w="3420"/>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95" w:type="dxa"/>
          </w:tcPr>
          <w:p>
            <w:pPr>
              <w:spacing w:line="400" w:lineRule="exact"/>
              <w:jc w:val="center"/>
              <w:rPr>
                <w:rFonts w:hint="eastAsia" w:ascii="仿宋" w:hAnsi="仿宋" w:eastAsia="仿宋" w:cs="仿宋"/>
                <w:b/>
                <w:bCs/>
                <w:sz w:val="30"/>
                <w:szCs w:val="30"/>
              </w:rPr>
            </w:pPr>
            <w:r>
              <w:rPr>
                <w:rFonts w:hint="eastAsia" w:ascii="仿宋" w:hAnsi="仿宋" w:eastAsia="仿宋" w:cs="仿宋"/>
                <w:b/>
                <w:bCs/>
                <w:sz w:val="30"/>
                <w:szCs w:val="30"/>
              </w:rPr>
              <w:t>姓名</w:t>
            </w:r>
          </w:p>
        </w:tc>
        <w:tc>
          <w:tcPr>
            <w:tcW w:w="933" w:type="dxa"/>
          </w:tcPr>
          <w:p>
            <w:pPr>
              <w:spacing w:line="400" w:lineRule="exact"/>
              <w:jc w:val="center"/>
              <w:rPr>
                <w:rFonts w:hint="eastAsia" w:ascii="仿宋" w:hAnsi="仿宋" w:eastAsia="仿宋" w:cs="仿宋"/>
                <w:b/>
                <w:bCs/>
                <w:sz w:val="30"/>
                <w:szCs w:val="30"/>
              </w:rPr>
            </w:pPr>
            <w:r>
              <w:rPr>
                <w:rFonts w:hint="eastAsia" w:ascii="仿宋" w:hAnsi="仿宋" w:eastAsia="仿宋" w:cs="仿宋"/>
                <w:b/>
                <w:bCs/>
                <w:sz w:val="30"/>
                <w:szCs w:val="30"/>
              </w:rPr>
              <w:t>性别</w:t>
            </w:r>
          </w:p>
        </w:tc>
        <w:tc>
          <w:tcPr>
            <w:tcW w:w="2036" w:type="dxa"/>
          </w:tcPr>
          <w:p>
            <w:pPr>
              <w:spacing w:line="400" w:lineRule="exact"/>
              <w:jc w:val="center"/>
              <w:rPr>
                <w:rFonts w:hint="eastAsia" w:ascii="仿宋" w:hAnsi="仿宋" w:eastAsia="仿宋" w:cs="仿宋"/>
                <w:b/>
                <w:bCs/>
                <w:sz w:val="30"/>
                <w:szCs w:val="30"/>
              </w:rPr>
            </w:pPr>
            <w:r>
              <w:rPr>
                <w:rFonts w:hint="eastAsia" w:ascii="仿宋" w:hAnsi="仿宋" w:eastAsia="仿宋" w:cs="仿宋"/>
                <w:b/>
                <w:bCs/>
                <w:sz w:val="30"/>
                <w:szCs w:val="30"/>
              </w:rPr>
              <w:t>职务/职称</w:t>
            </w:r>
          </w:p>
        </w:tc>
        <w:tc>
          <w:tcPr>
            <w:tcW w:w="3420" w:type="dxa"/>
          </w:tcPr>
          <w:p>
            <w:pPr>
              <w:spacing w:line="400" w:lineRule="exact"/>
              <w:jc w:val="center"/>
              <w:rPr>
                <w:rFonts w:hint="eastAsia" w:ascii="仿宋" w:hAnsi="仿宋" w:eastAsia="仿宋" w:cs="仿宋"/>
                <w:b/>
                <w:bCs/>
                <w:sz w:val="30"/>
                <w:szCs w:val="30"/>
              </w:rPr>
            </w:pPr>
            <w:r>
              <w:rPr>
                <w:rFonts w:hint="eastAsia" w:ascii="仿宋" w:hAnsi="仿宋" w:eastAsia="仿宋" w:cs="仿宋"/>
                <w:b/>
                <w:bCs/>
                <w:sz w:val="30"/>
                <w:szCs w:val="30"/>
              </w:rPr>
              <w:t>工作单位</w:t>
            </w:r>
          </w:p>
        </w:tc>
        <w:tc>
          <w:tcPr>
            <w:tcW w:w="2160" w:type="dxa"/>
          </w:tcPr>
          <w:p>
            <w:pPr>
              <w:spacing w:line="400" w:lineRule="exact"/>
              <w:jc w:val="center"/>
              <w:rPr>
                <w:rFonts w:hint="eastAsia" w:ascii="仿宋" w:hAnsi="仿宋" w:eastAsia="仿宋" w:cs="仿宋"/>
                <w:b/>
                <w:bCs/>
                <w:sz w:val="30"/>
                <w:szCs w:val="30"/>
              </w:rPr>
            </w:pPr>
            <w:r>
              <w:rPr>
                <w:rFonts w:hint="eastAsia" w:ascii="仿宋" w:hAnsi="仿宋" w:eastAsia="仿宋" w:cs="仿宋"/>
                <w:b/>
                <w:bCs/>
                <w:sz w:val="30"/>
                <w:szCs w:val="30"/>
              </w:rPr>
              <w:t>任务分工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95" w:type="dxa"/>
            <w:vAlign w:val="center"/>
          </w:tcPr>
          <w:p>
            <w:pPr>
              <w:spacing w:line="40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rPr>
              <w:t>刘</w:t>
            </w:r>
            <w:r>
              <w:rPr>
                <w:rFonts w:hint="eastAsia" w:ascii="仿宋" w:hAnsi="仿宋" w:eastAsia="仿宋" w:cs="仿宋"/>
                <w:sz w:val="30"/>
                <w:szCs w:val="30"/>
                <w:lang w:val="en-US" w:eastAsia="zh-CN"/>
              </w:rPr>
              <w:t>娜</w:t>
            </w:r>
          </w:p>
        </w:tc>
        <w:tc>
          <w:tcPr>
            <w:tcW w:w="933" w:type="dxa"/>
            <w:vAlign w:val="center"/>
          </w:tcPr>
          <w:p>
            <w:pPr>
              <w:pStyle w:val="9"/>
              <w:spacing w:line="400" w:lineRule="exact"/>
              <w:ind w:firstLine="0" w:firstLineChars="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女</w:t>
            </w:r>
          </w:p>
        </w:tc>
        <w:tc>
          <w:tcPr>
            <w:tcW w:w="2036" w:type="dxa"/>
            <w:vAlign w:val="center"/>
          </w:tcPr>
          <w:p>
            <w:pPr>
              <w:pStyle w:val="9"/>
              <w:spacing w:line="400" w:lineRule="exact"/>
              <w:ind w:firstLine="0" w:firstLineChars="0"/>
              <w:jc w:val="center"/>
              <w:rPr>
                <w:rFonts w:hint="eastAsia" w:ascii="仿宋" w:hAnsi="仿宋" w:eastAsia="仿宋" w:cs="仿宋"/>
                <w:sz w:val="30"/>
                <w:szCs w:val="30"/>
              </w:rPr>
            </w:pPr>
            <w:r>
              <w:rPr>
                <w:rFonts w:hint="eastAsia" w:ascii="仿宋" w:hAnsi="仿宋" w:eastAsia="仿宋" w:cs="仿宋"/>
                <w:sz w:val="30"/>
                <w:szCs w:val="30"/>
              </w:rPr>
              <w:t>研究员</w:t>
            </w:r>
          </w:p>
        </w:tc>
        <w:tc>
          <w:tcPr>
            <w:tcW w:w="3420" w:type="dxa"/>
            <w:vAlign w:val="center"/>
          </w:tcPr>
          <w:p>
            <w:pPr>
              <w:pStyle w:val="9"/>
              <w:spacing w:line="400" w:lineRule="exact"/>
              <w:ind w:firstLine="0" w:firstLineChars="0"/>
              <w:jc w:val="center"/>
              <w:rPr>
                <w:rFonts w:hint="eastAsia" w:ascii="仿宋" w:hAnsi="仿宋" w:eastAsia="仿宋" w:cs="仿宋"/>
                <w:sz w:val="30"/>
                <w:szCs w:val="30"/>
              </w:rPr>
            </w:pPr>
            <w:r>
              <w:rPr>
                <w:rFonts w:hint="eastAsia" w:ascii="仿宋" w:hAnsi="仿宋" w:eastAsia="仿宋" w:cs="仿宋"/>
                <w:sz w:val="30"/>
                <w:szCs w:val="30"/>
              </w:rPr>
              <w:t>新疆农业科学院农业机械化研究所</w:t>
            </w:r>
          </w:p>
        </w:tc>
        <w:tc>
          <w:tcPr>
            <w:tcW w:w="2160" w:type="dxa"/>
            <w:vAlign w:val="center"/>
          </w:tcPr>
          <w:p>
            <w:pPr>
              <w:pStyle w:val="9"/>
              <w:spacing w:line="400" w:lineRule="exact"/>
              <w:ind w:firstLine="0" w:firstLineChars="0"/>
              <w:jc w:val="center"/>
              <w:rPr>
                <w:rFonts w:hint="eastAsia" w:ascii="仿宋" w:hAnsi="仿宋" w:eastAsia="仿宋" w:cs="仿宋"/>
                <w:sz w:val="30"/>
                <w:szCs w:val="30"/>
              </w:rPr>
            </w:pPr>
            <w:r>
              <w:rPr>
                <w:rFonts w:hint="eastAsia" w:ascii="仿宋" w:hAnsi="仿宋" w:eastAsia="仿宋" w:cs="仿宋"/>
                <w:sz w:val="30"/>
                <w:szCs w:val="30"/>
              </w:rPr>
              <w:t>用户调研及数据分析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95" w:type="dxa"/>
            <w:vAlign w:val="center"/>
          </w:tcPr>
          <w:p>
            <w:pPr>
              <w:spacing w:line="4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王国强</w:t>
            </w:r>
          </w:p>
        </w:tc>
        <w:tc>
          <w:tcPr>
            <w:tcW w:w="933" w:type="dxa"/>
            <w:vAlign w:val="center"/>
          </w:tcPr>
          <w:p>
            <w:pPr>
              <w:pStyle w:val="9"/>
              <w:spacing w:line="400" w:lineRule="exact"/>
              <w:ind w:firstLine="0" w:firstLineChars="0"/>
              <w:jc w:val="center"/>
              <w:rPr>
                <w:rFonts w:hint="eastAsia" w:ascii="仿宋" w:hAnsi="仿宋" w:eastAsia="仿宋" w:cs="仿宋"/>
                <w:kern w:val="0"/>
                <w:sz w:val="30"/>
                <w:szCs w:val="30"/>
                <w:lang w:val="en-US" w:eastAsia="zh-CN" w:bidi="ar-SA"/>
              </w:rPr>
            </w:pPr>
            <w:r>
              <w:rPr>
                <w:rFonts w:hint="eastAsia" w:ascii="仿宋" w:hAnsi="仿宋" w:eastAsia="仿宋" w:cs="仿宋"/>
                <w:sz w:val="30"/>
                <w:szCs w:val="30"/>
              </w:rPr>
              <w:t>男</w:t>
            </w:r>
          </w:p>
        </w:tc>
        <w:tc>
          <w:tcPr>
            <w:tcW w:w="2036" w:type="dxa"/>
            <w:vAlign w:val="center"/>
          </w:tcPr>
          <w:p>
            <w:pPr>
              <w:pStyle w:val="9"/>
              <w:spacing w:line="400" w:lineRule="exact"/>
              <w:ind w:firstLine="0" w:firstLineChars="0"/>
              <w:jc w:val="center"/>
              <w:rPr>
                <w:rFonts w:hint="eastAsia" w:ascii="仿宋" w:hAnsi="仿宋" w:eastAsia="仿宋" w:cs="仿宋"/>
                <w:kern w:val="0"/>
                <w:sz w:val="30"/>
                <w:szCs w:val="30"/>
                <w:lang w:val="en-US" w:eastAsia="zh-CN" w:bidi="ar-SA"/>
              </w:rPr>
            </w:pPr>
            <w:r>
              <w:rPr>
                <w:rFonts w:hint="eastAsia" w:ascii="仿宋" w:hAnsi="仿宋" w:eastAsia="仿宋" w:cs="仿宋"/>
                <w:sz w:val="30"/>
                <w:szCs w:val="30"/>
              </w:rPr>
              <w:t>研究员</w:t>
            </w:r>
          </w:p>
        </w:tc>
        <w:tc>
          <w:tcPr>
            <w:tcW w:w="3420" w:type="dxa"/>
            <w:vAlign w:val="center"/>
          </w:tcPr>
          <w:p>
            <w:pPr>
              <w:pStyle w:val="9"/>
              <w:spacing w:line="400" w:lineRule="exact"/>
              <w:ind w:firstLine="0" w:firstLineChars="0"/>
              <w:jc w:val="center"/>
              <w:rPr>
                <w:rFonts w:hint="eastAsia" w:ascii="仿宋" w:hAnsi="仿宋" w:eastAsia="仿宋" w:cs="仿宋"/>
                <w:kern w:val="0"/>
                <w:sz w:val="30"/>
                <w:szCs w:val="30"/>
                <w:lang w:val="en-US" w:eastAsia="zh-CN" w:bidi="ar-SA"/>
              </w:rPr>
            </w:pPr>
            <w:r>
              <w:rPr>
                <w:rFonts w:hint="eastAsia" w:ascii="仿宋" w:hAnsi="仿宋" w:eastAsia="仿宋" w:cs="仿宋"/>
                <w:sz w:val="30"/>
                <w:szCs w:val="30"/>
              </w:rPr>
              <w:t>新疆农业科学院农业机械化研究所</w:t>
            </w:r>
          </w:p>
        </w:tc>
        <w:tc>
          <w:tcPr>
            <w:tcW w:w="2160" w:type="dxa"/>
            <w:vAlign w:val="center"/>
          </w:tcPr>
          <w:p>
            <w:pPr>
              <w:pStyle w:val="9"/>
              <w:spacing w:line="400" w:lineRule="exact"/>
              <w:ind w:firstLine="0" w:firstLineChars="0"/>
              <w:jc w:val="center"/>
              <w:rPr>
                <w:rFonts w:hint="eastAsia" w:ascii="仿宋" w:hAnsi="仿宋" w:eastAsia="仿宋" w:cs="仿宋"/>
                <w:kern w:val="0"/>
                <w:sz w:val="30"/>
                <w:szCs w:val="30"/>
                <w:lang w:val="en-US" w:eastAsia="zh-CN" w:bidi="ar-SA"/>
              </w:rPr>
            </w:pPr>
            <w:r>
              <w:rPr>
                <w:rFonts w:hint="eastAsia" w:ascii="仿宋" w:hAnsi="仿宋" w:eastAsia="仿宋" w:cs="仿宋"/>
                <w:sz w:val="30"/>
                <w:szCs w:val="30"/>
              </w:rPr>
              <w:t>标准整体指导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95" w:type="dxa"/>
            <w:vAlign w:val="center"/>
          </w:tcPr>
          <w:p>
            <w:pPr>
              <w:spacing w:line="4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刘小龙</w:t>
            </w:r>
          </w:p>
        </w:tc>
        <w:tc>
          <w:tcPr>
            <w:tcW w:w="933" w:type="dxa"/>
            <w:vAlign w:val="center"/>
          </w:tcPr>
          <w:p>
            <w:pPr>
              <w:pStyle w:val="9"/>
              <w:spacing w:line="400" w:lineRule="exact"/>
              <w:ind w:firstLine="0" w:firstLineChars="0"/>
              <w:jc w:val="center"/>
              <w:rPr>
                <w:rFonts w:hint="eastAsia" w:ascii="仿宋" w:hAnsi="仿宋" w:eastAsia="仿宋" w:cs="仿宋"/>
                <w:kern w:val="0"/>
                <w:sz w:val="30"/>
                <w:szCs w:val="30"/>
                <w:lang w:val="en-US" w:eastAsia="zh-CN" w:bidi="ar-SA"/>
              </w:rPr>
            </w:pPr>
            <w:r>
              <w:rPr>
                <w:rFonts w:hint="eastAsia" w:ascii="仿宋" w:hAnsi="仿宋" w:eastAsia="仿宋" w:cs="仿宋"/>
                <w:sz w:val="30"/>
                <w:szCs w:val="30"/>
                <w:lang w:val="en-US" w:eastAsia="zh-CN"/>
              </w:rPr>
              <w:t>男</w:t>
            </w:r>
          </w:p>
        </w:tc>
        <w:tc>
          <w:tcPr>
            <w:tcW w:w="2036" w:type="dxa"/>
            <w:vAlign w:val="center"/>
          </w:tcPr>
          <w:p>
            <w:pPr>
              <w:pStyle w:val="9"/>
              <w:spacing w:line="400" w:lineRule="exact"/>
              <w:ind w:firstLine="0" w:firstLineChars="0"/>
              <w:jc w:val="center"/>
              <w:rPr>
                <w:rFonts w:hint="eastAsia" w:ascii="仿宋" w:hAnsi="仿宋" w:eastAsia="仿宋" w:cs="仿宋"/>
                <w:kern w:val="0"/>
                <w:sz w:val="30"/>
                <w:szCs w:val="30"/>
                <w:lang w:val="en-US" w:eastAsia="zh-CN" w:bidi="ar-SA"/>
              </w:rPr>
            </w:pPr>
            <w:r>
              <w:rPr>
                <w:rFonts w:hint="eastAsia" w:ascii="仿宋" w:hAnsi="仿宋" w:eastAsia="仿宋" w:cs="仿宋"/>
                <w:sz w:val="30"/>
                <w:szCs w:val="30"/>
              </w:rPr>
              <w:t>高级工程师</w:t>
            </w:r>
          </w:p>
        </w:tc>
        <w:tc>
          <w:tcPr>
            <w:tcW w:w="3420" w:type="dxa"/>
            <w:vAlign w:val="center"/>
          </w:tcPr>
          <w:p>
            <w:pPr>
              <w:pStyle w:val="9"/>
              <w:spacing w:line="400" w:lineRule="exact"/>
              <w:ind w:firstLine="0" w:firstLineChars="0"/>
              <w:jc w:val="center"/>
              <w:rPr>
                <w:rFonts w:hint="eastAsia" w:ascii="仿宋" w:hAnsi="仿宋" w:eastAsia="仿宋" w:cs="仿宋"/>
                <w:kern w:val="0"/>
                <w:sz w:val="30"/>
                <w:szCs w:val="30"/>
                <w:lang w:val="en-US" w:eastAsia="zh-CN" w:bidi="ar-SA"/>
              </w:rPr>
            </w:pPr>
            <w:r>
              <w:rPr>
                <w:rFonts w:hint="eastAsia" w:ascii="仿宋" w:hAnsi="仿宋" w:eastAsia="仿宋" w:cs="仿宋"/>
                <w:sz w:val="30"/>
                <w:szCs w:val="30"/>
              </w:rPr>
              <w:t>新疆农业科学院农业机械化研究所</w:t>
            </w:r>
          </w:p>
        </w:tc>
        <w:tc>
          <w:tcPr>
            <w:tcW w:w="2160" w:type="dxa"/>
            <w:vAlign w:val="center"/>
          </w:tcPr>
          <w:p>
            <w:pPr>
              <w:pStyle w:val="9"/>
              <w:spacing w:line="400" w:lineRule="exact"/>
              <w:ind w:firstLine="0" w:firstLineChars="0"/>
              <w:jc w:val="center"/>
              <w:rPr>
                <w:rFonts w:hint="default" w:ascii="仿宋" w:hAnsi="仿宋" w:eastAsia="仿宋" w:cs="仿宋"/>
                <w:kern w:val="0"/>
                <w:sz w:val="30"/>
                <w:szCs w:val="30"/>
                <w:lang w:val="en-US" w:eastAsia="zh-CN" w:bidi="ar-SA"/>
              </w:rPr>
            </w:pPr>
            <w:r>
              <w:rPr>
                <w:rFonts w:hint="eastAsia" w:ascii="仿宋" w:hAnsi="仿宋" w:eastAsia="仿宋" w:cs="仿宋"/>
                <w:sz w:val="30"/>
                <w:szCs w:val="30"/>
                <w:lang w:val="en-US" w:eastAsia="zh-CN"/>
              </w:rPr>
              <w:t>调研及推广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95" w:type="dxa"/>
            <w:vAlign w:val="center"/>
          </w:tcPr>
          <w:p>
            <w:pPr>
              <w:spacing w:line="400" w:lineRule="exact"/>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王彦</w:t>
            </w:r>
          </w:p>
        </w:tc>
        <w:tc>
          <w:tcPr>
            <w:tcW w:w="933" w:type="dxa"/>
            <w:vAlign w:val="center"/>
          </w:tcPr>
          <w:p>
            <w:pPr>
              <w:pStyle w:val="9"/>
              <w:spacing w:line="400" w:lineRule="exact"/>
              <w:ind w:firstLine="0" w:firstLineChars="0"/>
              <w:jc w:val="center"/>
              <w:rPr>
                <w:rFonts w:hint="eastAsia" w:ascii="仿宋" w:hAnsi="仿宋" w:eastAsia="仿宋" w:cs="仿宋"/>
                <w:sz w:val="30"/>
                <w:szCs w:val="30"/>
              </w:rPr>
            </w:pPr>
            <w:r>
              <w:rPr>
                <w:rFonts w:hint="eastAsia" w:ascii="仿宋" w:hAnsi="仿宋" w:eastAsia="仿宋" w:cs="仿宋"/>
                <w:sz w:val="30"/>
                <w:szCs w:val="30"/>
              </w:rPr>
              <w:t>男</w:t>
            </w:r>
          </w:p>
        </w:tc>
        <w:tc>
          <w:tcPr>
            <w:tcW w:w="2036" w:type="dxa"/>
            <w:vAlign w:val="center"/>
          </w:tcPr>
          <w:p>
            <w:pPr>
              <w:pStyle w:val="9"/>
              <w:spacing w:line="400" w:lineRule="exact"/>
              <w:ind w:firstLine="0" w:firstLineChars="0"/>
              <w:jc w:val="center"/>
              <w:rPr>
                <w:rFonts w:hint="eastAsia" w:ascii="仿宋" w:hAnsi="仿宋" w:eastAsia="仿宋" w:cs="仿宋"/>
                <w:sz w:val="30"/>
                <w:szCs w:val="30"/>
              </w:rPr>
            </w:pPr>
            <w:r>
              <w:rPr>
                <w:rFonts w:hint="eastAsia" w:ascii="仿宋" w:hAnsi="仿宋" w:eastAsia="仿宋" w:cs="仿宋"/>
                <w:sz w:val="30"/>
                <w:szCs w:val="30"/>
                <w:lang w:val="en-US" w:eastAsia="zh-CN"/>
              </w:rPr>
              <w:t>工程师</w:t>
            </w:r>
          </w:p>
        </w:tc>
        <w:tc>
          <w:tcPr>
            <w:tcW w:w="3420" w:type="dxa"/>
            <w:vAlign w:val="center"/>
          </w:tcPr>
          <w:p>
            <w:pPr>
              <w:pStyle w:val="9"/>
              <w:spacing w:line="400" w:lineRule="exact"/>
              <w:ind w:firstLine="0" w:firstLineChars="0"/>
              <w:jc w:val="center"/>
              <w:rPr>
                <w:rFonts w:hint="eastAsia" w:ascii="仿宋" w:hAnsi="仿宋" w:eastAsia="仿宋" w:cs="仿宋"/>
                <w:sz w:val="30"/>
                <w:szCs w:val="30"/>
              </w:rPr>
            </w:pPr>
            <w:r>
              <w:rPr>
                <w:rFonts w:hint="eastAsia" w:ascii="仿宋" w:hAnsi="仿宋" w:eastAsia="仿宋" w:cs="仿宋"/>
                <w:sz w:val="30"/>
                <w:szCs w:val="30"/>
              </w:rPr>
              <w:t>新疆农业科学院农业机械化研究所</w:t>
            </w:r>
          </w:p>
        </w:tc>
        <w:tc>
          <w:tcPr>
            <w:tcW w:w="2160" w:type="dxa"/>
            <w:vAlign w:val="center"/>
          </w:tcPr>
          <w:p>
            <w:pPr>
              <w:pStyle w:val="9"/>
              <w:spacing w:line="400" w:lineRule="exact"/>
              <w:ind w:firstLine="0" w:firstLineChars="0"/>
              <w:jc w:val="center"/>
              <w:rPr>
                <w:rFonts w:hint="eastAsia" w:ascii="仿宋" w:hAnsi="仿宋" w:eastAsia="仿宋" w:cs="仿宋"/>
                <w:sz w:val="30"/>
                <w:szCs w:val="30"/>
              </w:rPr>
            </w:pPr>
            <w:r>
              <w:rPr>
                <w:rFonts w:hint="eastAsia" w:ascii="仿宋" w:hAnsi="仿宋" w:eastAsia="仿宋" w:cs="仿宋"/>
                <w:kern w:val="2"/>
                <w:sz w:val="30"/>
                <w:szCs w:val="30"/>
              </w:rPr>
              <w:t>数据</w:t>
            </w:r>
            <w:r>
              <w:rPr>
                <w:rFonts w:hint="eastAsia" w:ascii="仿宋" w:hAnsi="仿宋" w:eastAsia="仿宋" w:cs="仿宋"/>
                <w:kern w:val="2"/>
                <w:sz w:val="30"/>
                <w:szCs w:val="30"/>
                <w:lang w:val="en-US" w:eastAsia="zh-CN"/>
              </w:rPr>
              <w:t>整理</w:t>
            </w:r>
            <w:r>
              <w:rPr>
                <w:rFonts w:hint="eastAsia" w:ascii="仿宋" w:hAnsi="仿宋" w:eastAsia="仿宋" w:cs="仿宋"/>
                <w:kern w:val="2"/>
                <w:sz w:val="30"/>
                <w:szCs w:val="30"/>
              </w:rPr>
              <w:t>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95" w:type="dxa"/>
            <w:vAlign w:val="center"/>
          </w:tcPr>
          <w:p>
            <w:pPr>
              <w:spacing w:line="4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张彩虹</w:t>
            </w:r>
          </w:p>
        </w:tc>
        <w:tc>
          <w:tcPr>
            <w:tcW w:w="933" w:type="dxa"/>
            <w:vAlign w:val="center"/>
          </w:tcPr>
          <w:p>
            <w:pPr>
              <w:pStyle w:val="9"/>
              <w:spacing w:line="400" w:lineRule="exact"/>
              <w:ind w:firstLine="0" w:firstLineChars="0"/>
              <w:jc w:val="center"/>
              <w:rPr>
                <w:rFonts w:hint="eastAsia" w:ascii="仿宋" w:hAnsi="仿宋" w:eastAsia="仿宋" w:cs="仿宋"/>
                <w:kern w:val="0"/>
                <w:sz w:val="30"/>
                <w:szCs w:val="30"/>
                <w:lang w:val="en-US" w:eastAsia="zh-CN" w:bidi="ar-SA"/>
              </w:rPr>
            </w:pPr>
            <w:r>
              <w:rPr>
                <w:rFonts w:hint="eastAsia" w:ascii="仿宋" w:hAnsi="仿宋" w:eastAsia="仿宋" w:cs="仿宋"/>
                <w:sz w:val="30"/>
                <w:szCs w:val="30"/>
              </w:rPr>
              <w:t>女</w:t>
            </w:r>
          </w:p>
        </w:tc>
        <w:tc>
          <w:tcPr>
            <w:tcW w:w="2036" w:type="dxa"/>
            <w:vAlign w:val="center"/>
          </w:tcPr>
          <w:p>
            <w:pPr>
              <w:pStyle w:val="9"/>
              <w:spacing w:line="400" w:lineRule="exact"/>
              <w:ind w:firstLine="0" w:firstLineChars="0"/>
              <w:jc w:val="center"/>
              <w:rPr>
                <w:rFonts w:hint="default" w:ascii="仿宋" w:hAnsi="仿宋" w:eastAsia="仿宋" w:cs="仿宋"/>
                <w:kern w:val="0"/>
                <w:sz w:val="30"/>
                <w:szCs w:val="30"/>
                <w:lang w:val="en-US" w:eastAsia="zh-CN" w:bidi="ar-SA"/>
              </w:rPr>
            </w:pPr>
            <w:r>
              <w:rPr>
                <w:rFonts w:hint="eastAsia" w:ascii="仿宋" w:hAnsi="仿宋" w:eastAsia="仿宋" w:cs="仿宋"/>
                <w:sz w:val="30"/>
                <w:szCs w:val="30"/>
                <w:lang w:val="en-US" w:eastAsia="zh-CN"/>
              </w:rPr>
              <w:t>副</w:t>
            </w:r>
            <w:r>
              <w:rPr>
                <w:rFonts w:hint="eastAsia" w:ascii="仿宋" w:hAnsi="仿宋" w:eastAsia="仿宋" w:cs="仿宋"/>
                <w:sz w:val="30"/>
                <w:szCs w:val="30"/>
              </w:rPr>
              <w:t>研究员</w:t>
            </w:r>
          </w:p>
        </w:tc>
        <w:tc>
          <w:tcPr>
            <w:tcW w:w="3420" w:type="dxa"/>
            <w:vAlign w:val="center"/>
          </w:tcPr>
          <w:p>
            <w:pPr>
              <w:pStyle w:val="9"/>
              <w:spacing w:line="400" w:lineRule="exact"/>
              <w:ind w:firstLine="0" w:firstLineChars="0"/>
              <w:jc w:val="center"/>
              <w:rPr>
                <w:rFonts w:hint="eastAsia" w:ascii="仿宋" w:hAnsi="仿宋" w:eastAsia="仿宋" w:cs="仿宋"/>
                <w:kern w:val="0"/>
                <w:sz w:val="30"/>
                <w:szCs w:val="30"/>
                <w:lang w:val="en-US" w:eastAsia="zh-CN" w:bidi="ar-SA"/>
              </w:rPr>
            </w:pPr>
            <w:r>
              <w:rPr>
                <w:rFonts w:hint="eastAsia" w:ascii="仿宋" w:hAnsi="仿宋" w:eastAsia="仿宋" w:cs="仿宋"/>
                <w:sz w:val="30"/>
                <w:szCs w:val="30"/>
              </w:rPr>
              <w:t>新疆农业科学院农业机械化研究所</w:t>
            </w:r>
          </w:p>
        </w:tc>
        <w:tc>
          <w:tcPr>
            <w:tcW w:w="2160" w:type="dxa"/>
            <w:vAlign w:val="center"/>
          </w:tcPr>
          <w:p>
            <w:pPr>
              <w:pStyle w:val="9"/>
              <w:spacing w:line="400" w:lineRule="exact"/>
              <w:ind w:firstLine="0" w:firstLineChars="0"/>
              <w:jc w:val="center"/>
              <w:rPr>
                <w:rFonts w:hint="default" w:ascii="仿宋" w:hAnsi="仿宋" w:eastAsia="仿宋" w:cs="仿宋"/>
                <w:kern w:val="0"/>
                <w:sz w:val="30"/>
                <w:szCs w:val="30"/>
                <w:lang w:val="en-US" w:eastAsia="zh-CN" w:bidi="ar-SA"/>
              </w:rPr>
            </w:pPr>
            <w:r>
              <w:rPr>
                <w:rFonts w:hint="eastAsia" w:ascii="仿宋" w:hAnsi="仿宋" w:eastAsia="仿宋" w:cs="仿宋"/>
                <w:sz w:val="30"/>
                <w:szCs w:val="30"/>
                <w:lang w:val="en-US" w:eastAsia="zh-CN"/>
              </w:rPr>
              <w:t>技术推广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95" w:type="dxa"/>
            <w:vAlign w:val="center"/>
          </w:tcPr>
          <w:p>
            <w:pPr>
              <w:spacing w:line="280" w:lineRule="exact"/>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姜鲁艳</w:t>
            </w:r>
          </w:p>
        </w:tc>
        <w:tc>
          <w:tcPr>
            <w:tcW w:w="933" w:type="dxa"/>
            <w:vAlign w:val="center"/>
          </w:tcPr>
          <w:p>
            <w:pPr>
              <w:pStyle w:val="9"/>
              <w:spacing w:line="400" w:lineRule="exact"/>
              <w:ind w:firstLine="0" w:firstLineChars="0"/>
              <w:jc w:val="center"/>
              <w:rPr>
                <w:rFonts w:hint="eastAsia" w:ascii="仿宋" w:hAnsi="仿宋" w:eastAsia="仿宋" w:cs="仿宋"/>
                <w:kern w:val="0"/>
                <w:sz w:val="30"/>
                <w:szCs w:val="30"/>
                <w:lang w:val="en-US" w:eastAsia="zh-CN" w:bidi="ar-SA"/>
              </w:rPr>
            </w:pPr>
            <w:r>
              <w:rPr>
                <w:rFonts w:hint="eastAsia" w:ascii="仿宋" w:hAnsi="仿宋" w:eastAsia="仿宋" w:cs="仿宋"/>
                <w:sz w:val="30"/>
                <w:szCs w:val="30"/>
              </w:rPr>
              <w:t>女</w:t>
            </w:r>
          </w:p>
        </w:tc>
        <w:tc>
          <w:tcPr>
            <w:tcW w:w="2036" w:type="dxa"/>
            <w:vAlign w:val="center"/>
          </w:tcPr>
          <w:p>
            <w:pPr>
              <w:pStyle w:val="9"/>
              <w:spacing w:line="400" w:lineRule="exact"/>
              <w:ind w:firstLine="0" w:firstLineChars="0"/>
              <w:jc w:val="center"/>
              <w:rPr>
                <w:rFonts w:hint="eastAsia" w:ascii="仿宋" w:hAnsi="仿宋" w:eastAsia="仿宋" w:cs="仿宋"/>
                <w:kern w:val="0"/>
                <w:sz w:val="30"/>
                <w:szCs w:val="30"/>
                <w:lang w:val="en-US" w:eastAsia="zh-CN" w:bidi="ar-SA"/>
              </w:rPr>
            </w:pPr>
            <w:r>
              <w:rPr>
                <w:rFonts w:hint="eastAsia" w:ascii="仿宋" w:hAnsi="仿宋" w:eastAsia="仿宋" w:cs="仿宋"/>
                <w:sz w:val="30"/>
                <w:szCs w:val="30"/>
              </w:rPr>
              <w:t>高级工程师</w:t>
            </w:r>
          </w:p>
        </w:tc>
        <w:tc>
          <w:tcPr>
            <w:tcW w:w="3420" w:type="dxa"/>
            <w:vAlign w:val="center"/>
          </w:tcPr>
          <w:p>
            <w:pPr>
              <w:pStyle w:val="9"/>
              <w:spacing w:line="400" w:lineRule="exact"/>
              <w:ind w:firstLine="0" w:firstLineChars="0"/>
              <w:jc w:val="center"/>
              <w:rPr>
                <w:rFonts w:hint="eastAsia" w:ascii="仿宋" w:hAnsi="仿宋" w:eastAsia="仿宋" w:cs="仿宋"/>
                <w:kern w:val="0"/>
                <w:sz w:val="30"/>
                <w:szCs w:val="30"/>
                <w:lang w:val="en-US" w:eastAsia="zh-CN" w:bidi="ar-SA"/>
              </w:rPr>
            </w:pPr>
            <w:r>
              <w:rPr>
                <w:rFonts w:hint="eastAsia" w:ascii="仿宋" w:hAnsi="仿宋" w:eastAsia="仿宋" w:cs="仿宋"/>
                <w:sz w:val="30"/>
                <w:szCs w:val="30"/>
              </w:rPr>
              <w:t>新疆农业科学院农业机械化研究所</w:t>
            </w:r>
          </w:p>
        </w:tc>
        <w:tc>
          <w:tcPr>
            <w:tcW w:w="2160" w:type="dxa"/>
            <w:vAlign w:val="center"/>
          </w:tcPr>
          <w:p>
            <w:pPr>
              <w:pStyle w:val="9"/>
              <w:spacing w:line="400" w:lineRule="exact"/>
              <w:ind w:firstLine="0" w:firstLineChars="0"/>
              <w:jc w:val="center"/>
              <w:rPr>
                <w:rFonts w:hint="default" w:ascii="仿宋" w:hAnsi="仿宋" w:eastAsia="仿宋" w:cs="仿宋"/>
                <w:kern w:val="0"/>
                <w:sz w:val="30"/>
                <w:szCs w:val="30"/>
                <w:lang w:val="en-US" w:eastAsia="zh-CN" w:bidi="ar-SA"/>
              </w:rPr>
            </w:pPr>
            <w:r>
              <w:rPr>
                <w:rFonts w:hint="eastAsia" w:ascii="仿宋" w:hAnsi="仿宋" w:eastAsia="仿宋" w:cs="仿宋"/>
                <w:sz w:val="30"/>
                <w:szCs w:val="30"/>
                <w:lang w:val="en-US" w:eastAsia="zh-CN"/>
              </w:rPr>
              <w:t>技术推广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95" w:type="dxa"/>
            <w:vAlign w:val="center"/>
          </w:tcPr>
          <w:p>
            <w:pPr>
              <w:spacing w:line="4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马艳</w:t>
            </w:r>
          </w:p>
        </w:tc>
        <w:tc>
          <w:tcPr>
            <w:tcW w:w="933" w:type="dxa"/>
            <w:vAlign w:val="center"/>
          </w:tcPr>
          <w:p>
            <w:pPr>
              <w:pStyle w:val="9"/>
              <w:spacing w:line="400" w:lineRule="exact"/>
              <w:ind w:firstLine="0" w:firstLineChars="0"/>
              <w:jc w:val="center"/>
              <w:rPr>
                <w:rFonts w:hint="eastAsia" w:ascii="仿宋" w:hAnsi="仿宋" w:eastAsia="仿宋" w:cs="仿宋"/>
                <w:kern w:val="0"/>
                <w:sz w:val="30"/>
                <w:szCs w:val="30"/>
                <w:lang w:val="en-US" w:eastAsia="zh-CN" w:bidi="ar-SA"/>
              </w:rPr>
            </w:pPr>
            <w:r>
              <w:rPr>
                <w:rFonts w:hint="eastAsia" w:ascii="仿宋" w:hAnsi="仿宋" w:eastAsia="仿宋" w:cs="仿宋"/>
                <w:sz w:val="30"/>
                <w:szCs w:val="30"/>
              </w:rPr>
              <w:t>女</w:t>
            </w:r>
          </w:p>
        </w:tc>
        <w:tc>
          <w:tcPr>
            <w:tcW w:w="2036" w:type="dxa"/>
            <w:vAlign w:val="center"/>
          </w:tcPr>
          <w:p>
            <w:pPr>
              <w:pStyle w:val="9"/>
              <w:spacing w:line="400" w:lineRule="exact"/>
              <w:ind w:firstLine="0" w:firstLineChars="0"/>
              <w:jc w:val="center"/>
              <w:rPr>
                <w:rFonts w:hint="eastAsia" w:ascii="仿宋" w:hAnsi="仿宋" w:eastAsia="仿宋" w:cs="仿宋"/>
                <w:kern w:val="0"/>
                <w:sz w:val="30"/>
                <w:szCs w:val="30"/>
                <w:lang w:val="en-US" w:eastAsia="zh-CN" w:bidi="ar-SA"/>
              </w:rPr>
            </w:pPr>
            <w:r>
              <w:rPr>
                <w:rFonts w:hint="eastAsia" w:ascii="仿宋" w:hAnsi="仿宋" w:eastAsia="仿宋" w:cs="仿宋"/>
                <w:sz w:val="30"/>
                <w:szCs w:val="30"/>
                <w:lang w:val="en-US" w:eastAsia="zh-CN"/>
              </w:rPr>
              <w:t>高级农艺师</w:t>
            </w:r>
          </w:p>
        </w:tc>
        <w:tc>
          <w:tcPr>
            <w:tcW w:w="3420" w:type="dxa"/>
            <w:vAlign w:val="center"/>
          </w:tcPr>
          <w:p>
            <w:pPr>
              <w:pStyle w:val="9"/>
              <w:spacing w:line="400" w:lineRule="exact"/>
              <w:ind w:firstLine="0" w:firstLineChars="0"/>
              <w:jc w:val="center"/>
              <w:rPr>
                <w:rFonts w:hint="eastAsia" w:ascii="仿宋" w:hAnsi="仿宋" w:eastAsia="仿宋" w:cs="仿宋"/>
                <w:kern w:val="0"/>
                <w:sz w:val="30"/>
                <w:szCs w:val="30"/>
                <w:lang w:val="en-US" w:eastAsia="zh-CN" w:bidi="ar-SA"/>
              </w:rPr>
            </w:pPr>
            <w:r>
              <w:rPr>
                <w:rFonts w:hint="eastAsia" w:ascii="仿宋" w:hAnsi="仿宋" w:eastAsia="仿宋" w:cs="仿宋"/>
                <w:sz w:val="30"/>
                <w:szCs w:val="30"/>
              </w:rPr>
              <w:t>新疆农业科学院农业机械化研究所</w:t>
            </w:r>
          </w:p>
        </w:tc>
        <w:tc>
          <w:tcPr>
            <w:tcW w:w="2160" w:type="dxa"/>
            <w:vAlign w:val="center"/>
          </w:tcPr>
          <w:p>
            <w:pPr>
              <w:pStyle w:val="9"/>
              <w:spacing w:line="400" w:lineRule="exact"/>
              <w:ind w:firstLine="0" w:firstLineChars="0"/>
              <w:jc w:val="center"/>
              <w:rPr>
                <w:rFonts w:hint="default"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标准培训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95" w:type="dxa"/>
            <w:vAlign w:val="center"/>
          </w:tcPr>
          <w:p>
            <w:pPr>
              <w:spacing w:line="280" w:lineRule="exact"/>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刘涛</w:t>
            </w:r>
          </w:p>
        </w:tc>
        <w:tc>
          <w:tcPr>
            <w:tcW w:w="933" w:type="dxa"/>
            <w:vAlign w:val="center"/>
          </w:tcPr>
          <w:p>
            <w:pPr>
              <w:pStyle w:val="9"/>
              <w:spacing w:line="400" w:lineRule="exact"/>
              <w:ind w:firstLine="0" w:firstLineChars="0"/>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男</w:t>
            </w:r>
          </w:p>
        </w:tc>
        <w:tc>
          <w:tcPr>
            <w:tcW w:w="2036" w:type="dxa"/>
            <w:vAlign w:val="center"/>
          </w:tcPr>
          <w:p>
            <w:pPr>
              <w:pStyle w:val="9"/>
              <w:spacing w:line="400" w:lineRule="exact"/>
              <w:ind w:firstLine="0" w:firstLineChars="0"/>
              <w:jc w:val="center"/>
              <w:rPr>
                <w:rFonts w:hint="eastAsia" w:ascii="仿宋" w:hAnsi="仿宋" w:eastAsia="仿宋" w:cs="仿宋"/>
                <w:sz w:val="30"/>
                <w:szCs w:val="30"/>
              </w:rPr>
            </w:pPr>
            <w:r>
              <w:rPr>
                <w:rFonts w:hint="eastAsia" w:ascii="仿宋" w:hAnsi="仿宋" w:eastAsia="仿宋" w:cs="仿宋"/>
                <w:sz w:val="30"/>
                <w:szCs w:val="30"/>
                <w:lang w:val="en-US" w:eastAsia="zh-CN"/>
              </w:rPr>
              <w:t>工程师</w:t>
            </w:r>
          </w:p>
        </w:tc>
        <w:tc>
          <w:tcPr>
            <w:tcW w:w="3420" w:type="dxa"/>
            <w:vAlign w:val="center"/>
          </w:tcPr>
          <w:p>
            <w:pPr>
              <w:pStyle w:val="9"/>
              <w:spacing w:line="400" w:lineRule="exact"/>
              <w:ind w:firstLine="0" w:firstLineChars="0"/>
              <w:jc w:val="center"/>
              <w:rPr>
                <w:rFonts w:hint="eastAsia" w:ascii="仿宋" w:hAnsi="仿宋" w:eastAsia="仿宋" w:cs="仿宋"/>
                <w:sz w:val="30"/>
                <w:szCs w:val="30"/>
              </w:rPr>
            </w:pPr>
            <w:r>
              <w:rPr>
                <w:rFonts w:hint="eastAsia" w:ascii="仿宋" w:hAnsi="仿宋" w:eastAsia="仿宋" w:cs="仿宋"/>
                <w:sz w:val="30"/>
                <w:szCs w:val="30"/>
              </w:rPr>
              <w:t>新疆农业科学院农业机械化研究所</w:t>
            </w:r>
          </w:p>
        </w:tc>
        <w:tc>
          <w:tcPr>
            <w:tcW w:w="2160" w:type="dxa"/>
            <w:vAlign w:val="center"/>
          </w:tcPr>
          <w:p>
            <w:pPr>
              <w:pStyle w:val="9"/>
              <w:spacing w:line="400" w:lineRule="exact"/>
              <w:ind w:firstLine="0" w:firstLineChars="0"/>
              <w:jc w:val="center"/>
              <w:rPr>
                <w:rFonts w:hint="default" w:ascii="仿宋" w:hAnsi="仿宋" w:eastAsia="仿宋" w:cs="仿宋"/>
                <w:sz w:val="30"/>
                <w:szCs w:val="30"/>
                <w:lang w:val="en-US" w:eastAsia="zh-CN"/>
              </w:rPr>
            </w:pPr>
            <w:r>
              <w:rPr>
                <w:rFonts w:hint="eastAsia" w:ascii="仿宋" w:hAnsi="仿宋" w:eastAsia="仿宋" w:cs="仿宋"/>
                <w:sz w:val="30"/>
                <w:szCs w:val="30"/>
              </w:rPr>
              <w:t>调研</w:t>
            </w:r>
            <w:r>
              <w:rPr>
                <w:rFonts w:hint="eastAsia" w:ascii="仿宋" w:hAnsi="仿宋" w:eastAsia="仿宋" w:cs="仿宋"/>
                <w:sz w:val="30"/>
                <w:szCs w:val="30"/>
                <w:lang w:val="en-US" w:eastAsia="zh-CN"/>
              </w:rPr>
              <w:t>与推广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95" w:type="dxa"/>
            <w:vAlign w:val="center"/>
          </w:tcPr>
          <w:p>
            <w:pPr>
              <w:spacing w:line="400" w:lineRule="exact"/>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郭兆峰</w:t>
            </w:r>
          </w:p>
        </w:tc>
        <w:tc>
          <w:tcPr>
            <w:tcW w:w="933" w:type="dxa"/>
            <w:vAlign w:val="center"/>
          </w:tcPr>
          <w:p>
            <w:pPr>
              <w:pStyle w:val="9"/>
              <w:spacing w:line="400" w:lineRule="exact"/>
              <w:ind w:firstLine="0" w:firstLineChars="0"/>
              <w:jc w:val="center"/>
              <w:rPr>
                <w:rFonts w:hint="eastAsia" w:ascii="仿宋" w:hAnsi="仿宋" w:eastAsia="仿宋" w:cs="仿宋"/>
                <w:sz w:val="30"/>
                <w:szCs w:val="30"/>
              </w:rPr>
            </w:pPr>
            <w:r>
              <w:rPr>
                <w:rFonts w:hint="eastAsia" w:ascii="仿宋" w:hAnsi="仿宋" w:eastAsia="仿宋" w:cs="仿宋"/>
                <w:sz w:val="30"/>
                <w:szCs w:val="30"/>
              </w:rPr>
              <w:t>男</w:t>
            </w:r>
          </w:p>
        </w:tc>
        <w:tc>
          <w:tcPr>
            <w:tcW w:w="2036" w:type="dxa"/>
            <w:vAlign w:val="center"/>
          </w:tcPr>
          <w:p>
            <w:pPr>
              <w:pStyle w:val="9"/>
              <w:spacing w:line="400" w:lineRule="exact"/>
              <w:ind w:firstLine="0" w:firstLineChars="0"/>
              <w:jc w:val="center"/>
              <w:rPr>
                <w:rFonts w:hint="eastAsia" w:ascii="仿宋" w:hAnsi="仿宋" w:eastAsia="仿宋" w:cs="仿宋"/>
                <w:sz w:val="30"/>
                <w:szCs w:val="30"/>
              </w:rPr>
            </w:pPr>
            <w:r>
              <w:rPr>
                <w:rFonts w:hint="eastAsia" w:ascii="仿宋" w:hAnsi="仿宋" w:eastAsia="仿宋" w:cs="仿宋"/>
                <w:sz w:val="30"/>
                <w:szCs w:val="30"/>
                <w:lang w:val="en-US" w:eastAsia="zh-CN"/>
              </w:rPr>
              <w:t>研究员</w:t>
            </w:r>
          </w:p>
        </w:tc>
        <w:tc>
          <w:tcPr>
            <w:tcW w:w="3420" w:type="dxa"/>
            <w:vAlign w:val="center"/>
          </w:tcPr>
          <w:p>
            <w:pPr>
              <w:pStyle w:val="9"/>
              <w:spacing w:line="400" w:lineRule="exact"/>
              <w:ind w:firstLine="0" w:firstLineChars="0"/>
              <w:jc w:val="center"/>
              <w:rPr>
                <w:rFonts w:hint="eastAsia" w:ascii="仿宋" w:hAnsi="仿宋" w:eastAsia="仿宋" w:cs="仿宋"/>
                <w:sz w:val="30"/>
                <w:szCs w:val="30"/>
              </w:rPr>
            </w:pPr>
            <w:r>
              <w:rPr>
                <w:rFonts w:hint="eastAsia" w:ascii="仿宋" w:hAnsi="仿宋" w:eastAsia="仿宋" w:cs="仿宋"/>
                <w:sz w:val="30"/>
                <w:szCs w:val="30"/>
              </w:rPr>
              <w:t>新疆农业科学院农业机械化研究所</w:t>
            </w:r>
          </w:p>
        </w:tc>
        <w:tc>
          <w:tcPr>
            <w:tcW w:w="2160" w:type="dxa"/>
            <w:vAlign w:val="center"/>
          </w:tcPr>
          <w:p>
            <w:pPr>
              <w:pStyle w:val="9"/>
              <w:spacing w:line="400" w:lineRule="exact"/>
              <w:ind w:firstLine="0" w:firstLineChars="0"/>
              <w:jc w:val="center"/>
              <w:rPr>
                <w:rFonts w:hint="eastAsia" w:ascii="仿宋" w:hAnsi="仿宋" w:eastAsia="仿宋" w:cs="仿宋"/>
                <w:sz w:val="30"/>
                <w:szCs w:val="30"/>
              </w:rPr>
            </w:pPr>
            <w:r>
              <w:rPr>
                <w:rFonts w:hint="eastAsia" w:ascii="仿宋" w:hAnsi="仿宋" w:eastAsia="仿宋" w:cs="仿宋"/>
                <w:sz w:val="30"/>
                <w:szCs w:val="30"/>
              </w:rPr>
              <w:t>调研及数据分析</w:t>
            </w:r>
          </w:p>
        </w:tc>
      </w:tr>
    </w:tbl>
    <w:p>
      <w:pPr>
        <w:pStyle w:val="13"/>
        <w:numPr>
          <w:ilvl w:val="0"/>
          <w:numId w:val="1"/>
        </w:numPr>
        <w:ind w:left="0" w:firstLine="567" w:firstLineChars="0"/>
        <w:rPr>
          <w:rFonts w:hint="eastAsia" w:ascii="黑体" w:hAnsi="黑体" w:eastAsia="黑体" w:cs="Times New Roman"/>
          <w:sz w:val="32"/>
          <w:szCs w:val="32"/>
        </w:rPr>
      </w:pPr>
      <w:r>
        <w:rPr>
          <w:rFonts w:hint="eastAsia" w:ascii="黑体" w:hAnsi="黑体" w:eastAsia="黑体" w:cs="Times New Roman"/>
          <w:sz w:val="32"/>
          <w:szCs w:val="32"/>
        </w:rPr>
        <w:t>制定（修订）标准的必要性和意义</w:t>
      </w:r>
    </w:p>
    <w:p>
      <w:pPr>
        <w:ind w:firstLine="640" w:firstLineChars="20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val="en-US" w:eastAsia="zh-CN"/>
        </w:rPr>
        <w:t>自治区的设施栽培技术近年来得到了长足的发展，技术水平也由低到中稳步过渡，生产效率逐年提高。此外，继“粮、棉、林果、牧”四大生产基地后，设施农业已经成为自治区的重要组成部分和推动外向型农业的重要支柱产业。</w:t>
      </w:r>
      <w:r>
        <w:rPr>
          <w:rFonts w:hint="eastAsia" w:ascii="仿宋" w:hAnsi="仿宋" w:eastAsia="仿宋" w:cs="宋体"/>
          <w:color w:val="000000"/>
          <w:kern w:val="0"/>
          <w:sz w:val="32"/>
          <w:szCs w:val="32"/>
          <w:lang w:eastAsia="zh-CN"/>
        </w:rPr>
        <w:t>农业机械化</w:t>
      </w:r>
      <w:r>
        <w:rPr>
          <w:rFonts w:hint="eastAsia" w:ascii="仿宋" w:hAnsi="仿宋" w:eastAsia="仿宋" w:cs="宋体"/>
          <w:color w:val="000000"/>
          <w:kern w:val="0"/>
          <w:sz w:val="32"/>
          <w:szCs w:val="32"/>
          <w:lang w:val="en-US" w:eastAsia="zh-CN"/>
        </w:rPr>
        <w:t>推广是</w:t>
      </w:r>
      <w:r>
        <w:rPr>
          <w:rFonts w:hint="eastAsia" w:ascii="仿宋" w:hAnsi="仿宋" w:eastAsia="仿宋" w:cs="宋体"/>
          <w:color w:val="000000"/>
          <w:kern w:val="0"/>
          <w:sz w:val="32"/>
          <w:szCs w:val="32"/>
          <w:lang w:eastAsia="zh-CN"/>
        </w:rPr>
        <w:t>农业</w:t>
      </w:r>
      <w:r>
        <w:rPr>
          <w:rFonts w:hint="eastAsia" w:ascii="仿宋" w:hAnsi="仿宋" w:eastAsia="仿宋" w:cs="宋体"/>
          <w:color w:val="000000"/>
          <w:kern w:val="0"/>
          <w:sz w:val="32"/>
          <w:szCs w:val="32"/>
          <w:lang w:val="en-US" w:eastAsia="zh-CN"/>
        </w:rPr>
        <w:t>科学技术由学到产的重要发展阶段</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农业建设实现现代化，就要依靠农业机械，</w:t>
      </w:r>
      <w:r>
        <w:rPr>
          <w:rFonts w:hint="eastAsia" w:ascii="仿宋" w:hAnsi="仿宋" w:eastAsia="仿宋" w:cs="宋体"/>
          <w:color w:val="000000"/>
          <w:kern w:val="0"/>
          <w:sz w:val="32"/>
          <w:szCs w:val="32"/>
          <w:lang w:eastAsia="zh-CN"/>
        </w:rPr>
        <w:t>设施农业机械</w:t>
      </w:r>
      <w:r>
        <w:rPr>
          <w:rFonts w:hint="eastAsia" w:ascii="仿宋" w:hAnsi="仿宋" w:eastAsia="仿宋" w:cs="宋体"/>
          <w:color w:val="000000"/>
          <w:kern w:val="0"/>
          <w:sz w:val="32"/>
          <w:szCs w:val="32"/>
          <w:lang w:val="en-US" w:eastAsia="zh-CN"/>
        </w:rPr>
        <w:t>不仅压缩了</w:t>
      </w:r>
      <w:r>
        <w:rPr>
          <w:rFonts w:hint="eastAsia" w:ascii="仿宋" w:hAnsi="仿宋" w:eastAsia="仿宋" w:cs="宋体"/>
          <w:color w:val="000000"/>
          <w:kern w:val="0"/>
          <w:sz w:val="32"/>
          <w:szCs w:val="32"/>
          <w:lang w:eastAsia="zh-CN"/>
        </w:rPr>
        <w:t>设施农业的生产成本，</w:t>
      </w:r>
      <w:r>
        <w:rPr>
          <w:rFonts w:hint="eastAsia" w:ascii="仿宋" w:hAnsi="仿宋" w:eastAsia="仿宋" w:cs="宋体"/>
          <w:color w:val="000000"/>
          <w:kern w:val="0"/>
          <w:sz w:val="32"/>
          <w:szCs w:val="32"/>
          <w:lang w:val="en-US" w:eastAsia="zh-CN"/>
        </w:rPr>
        <w:t>还在以前精耕细作的基础上，实现了农</w:t>
      </w:r>
      <w:r>
        <w:rPr>
          <w:rFonts w:hint="eastAsia" w:ascii="仿宋" w:hAnsi="仿宋" w:eastAsia="仿宋" w:cs="宋体"/>
          <w:color w:val="000000"/>
          <w:kern w:val="0"/>
          <w:sz w:val="32"/>
          <w:szCs w:val="32"/>
          <w:lang w:eastAsia="zh-CN"/>
        </w:rPr>
        <w:t>作物生产产量和</w:t>
      </w:r>
      <w:r>
        <w:rPr>
          <w:rFonts w:hint="eastAsia" w:ascii="仿宋" w:hAnsi="仿宋" w:eastAsia="仿宋" w:cs="宋体"/>
          <w:color w:val="000000"/>
          <w:kern w:val="0"/>
          <w:sz w:val="32"/>
          <w:szCs w:val="32"/>
          <w:lang w:val="en-US" w:eastAsia="zh-CN"/>
        </w:rPr>
        <w:t>生产</w:t>
      </w:r>
      <w:r>
        <w:rPr>
          <w:rFonts w:hint="eastAsia" w:ascii="仿宋" w:hAnsi="仿宋" w:eastAsia="仿宋" w:cs="宋体"/>
          <w:color w:val="000000"/>
          <w:kern w:val="0"/>
          <w:sz w:val="32"/>
          <w:szCs w:val="32"/>
          <w:lang w:eastAsia="zh-CN"/>
        </w:rPr>
        <w:t>质量</w:t>
      </w:r>
      <w:r>
        <w:rPr>
          <w:rFonts w:hint="eastAsia" w:ascii="仿宋" w:hAnsi="仿宋" w:eastAsia="仿宋" w:cs="宋体"/>
          <w:color w:val="000000"/>
          <w:kern w:val="0"/>
          <w:sz w:val="32"/>
          <w:szCs w:val="32"/>
          <w:lang w:val="en-US" w:eastAsia="zh-CN"/>
        </w:rPr>
        <w:t>的双突破</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大力推广</w:t>
      </w:r>
      <w:r>
        <w:rPr>
          <w:rFonts w:hint="eastAsia" w:ascii="仿宋" w:hAnsi="仿宋" w:eastAsia="仿宋" w:cs="宋体"/>
          <w:color w:val="000000"/>
          <w:kern w:val="0"/>
          <w:sz w:val="32"/>
          <w:szCs w:val="32"/>
          <w:lang w:eastAsia="zh-CN"/>
        </w:rPr>
        <w:t>设施</w:t>
      </w:r>
      <w:r>
        <w:rPr>
          <w:rFonts w:hint="eastAsia" w:ascii="仿宋" w:hAnsi="仿宋" w:eastAsia="仿宋" w:cs="宋体"/>
          <w:color w:val="000000"/>
          <w:kern w:val="0"/>
          <w:sz w:val="32"/>
          <w:szCs w:val="32"/>
          <w:lang w:val="en-US" w:eastAsia="zh-CN"/>
        </w:rPr>
        <w:t>农</w:t>
      </w:r>
      <w:r>
        <w:rPr>
          <w:rFonts w:hint="eastAsia" w:ascii="仿宋" w:hAnsi="仿宋" w:eastAsia="仿宋" w:cs="宋体"/>
          <w:color w:val="000000"/>
          <w:kern w:val="0"/>
          <w:sz w:val="32"/>
          <w:szCs w:val="32"/>
          <w:lang w:eastAsia="zh-CN"/>
        </w:rPr>
        <w:t>业机械，</w:t>
      </w:r>
      <w:r>
        <w:rPr>
          <w:rFonts w:hint="eastAsia" w:ascii="仿宋" w:hAnsi="仿宋" w:eastAsia="仿宋" w:cs="宋体"/>
          <w:color w:val="000000"/>
          <w:kern w:val="0"/>
          <w:sz w:val="32"/>
          <w:szCs w:val="32"/>
          <w:lang w:val="en-US" w:eastAsia="zh-CN"/>
        </w:rPr>
        <w:t>可以节约</w:t>
      </w:r>
      <w:r>
        <w:rPr>
          <w:rFonts w:hint="eastAsia" w:ascii="仿宋" w:hAnsi="仿宋" w:eastAsia="仿宋" w:cs="宋体"/>
          <w:color w:val="000000"/>
          <w:kern w:val="0"/>
          <w:sz w:val="32"/>
          <w:szCs w:val="32"/>
          <w:lang w:eastAsia="zh-CN"/>
        </w:rPr>
        <w:t>温室设施</w:t>
      </w:r>
      <w:r>
        <w:rPr>
          <w:rFonts w:hint="eastAsia" w:ascii="仿宋" w:hAnsi="仿宋" w:eastAsia="仿宋" w:cs="宋体"/>
          <w:color w:val="000000"/>
          <w:kern w:val="0"/>
          <w:sz w:val="32"/>
          <w:szCs w:val="32"/>
          <w:lang w:val="en-US" w:eastAsia="zh-CN"/>
        </w:rPr>
        <w:t>的</w:t>
      </w:r>
      <w:r>
        <w:rPr>
          <w:rFonts w:hint="eastAsia" w:ascii="仿宋" w:hAnsi="仿宋" w:eastAsia="仿宋" w:cs="宋体"/>
          <w:color w:val="000000"/>
          <w:kern w:val="0"/>
          <w:sz w:val="32"/>
          <w:szCs w:val="32"/>
          <w:lang w:eastAsia="zh-CN"/>
        </w:rPr>
        <w:t>空间，降低</w:t>
      </w:r>
      <w:r>
        <w:rPr>
          <w:rFonts w:hint="eastAsia" w:ascii="仿宋" w:hAnsi="仿宋" w:eastAsia="仿宋" w:cs="宋体"/>
          <w:color w:val="000000"/>
          <w:kern w:val="0"/>
          <w:sz w:val="32"/>
          <w:szCs w:val="32"/>
          <w:lang w:val="en-US" w:eastAsia="zh-CN"/>
        </w:rPr>
        <w:t>农民的</w:t>
      </w:r>
      <w:r>
        <w:rPr>
          <w:rFonts w:hint="eastAsia" w:ascii="仿宋" w:hAnsi="仿宋" w:eastAsia="仿宋" w:cs="宋体"/>
          <w:color w:val="000000"/>
          <w:kern w:val="0"/>
          <w:sz w:val="32"/>
          <w:szCs w:val="32"/>
          <w:lang w:eastAsia="zh-CN"/>
        </w:rPr>
        <w:t>劳动强度，提高</w:t>
      </w:r>
      <w:r>
        <w:rPr>
          <w:rFonts w:hint="eastAsia" w:ascii="仿宋" w:hAnsi="仿宋" w:eastAsia="仿宋" w:cs="宋体"/>
          <w:color w:val="000000"/>
          <w:kern w:val="0"/>
          <w:sz w:val="32"/>
          <w:szCs w:val="32"/>
          <w:lang w:val="en-US" w:eastAsia="zh-CN"/>
        </w:rPr>
        <w:t>农业生产</w:t>
      </w:r>
      <w:r>
        <w:rPr>
          <w:rFonts w:hint="eastAsia" w:ascii="仿宋" w:hAnsi="仿宋" w:eastAsia="仿宋" w:cs="宋体"/>
          <w:color w:val="000000"/>
          <w:kern w:val="0"/>
          <w:sz w:val="32"/>
          <w:szCs w:val="32"/>
          <w:lang w:eastAsia="zh-CN"/>
        </w:rPr>
        <w:t>效率。</w:t>
      </w:r>
    </w:p>
    <w:p>
      <w:pPr>
        <w:ind w:firstLine="640" w:firstLineChars="200"/>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设施农业</w:t>
      </w:r>
      <w:r>
        <w:rPr>
          <w:rFonts w:hint="eastAsia" w:ascii="仿宋" w:hAnsi="仿宋" w:eastAsia="仿宋" w:cs="宋体"/>
          <w:color w:val="000000"/>
          <w:kern w:val="0"/>
          <w:sz w:val="32"/>
          <w:szCs w:val="32"/>
          <w:lang w:eastAsia="zh-CN"/>
        </w:rPr>
        <w:t>机械化程度低，综合机械化率仅为42%，</w:t>
      </w:r>
      <w:r>
        <w:rPr>
          <w:rFonts w:hint="eastAsia" w:ascii="仿宋" w:hAnsi="仿宋" w:eastAsia="仿宋" w:cs="宋体"/>
          <w:color w:val="000000"/>
          <w:kern w:val="0"/>
          <w:sz w:val="32"/>
          <w:szCs w:val="32"/>
          <w:lang w:val="en-US" w:eastAsia="zh-CN"/>
        </w:rPr>
        <w:t>尤其是</w:t>
      </w:r>
      <w:r>
        <w:rPr>
          <w:rFonts w:hint="eastAsia" w:ascii="仿宋" w:hAnsi="仿宋" w:eastAsia="仿宋" w:cs="宋体"/>
          <w:color w:val="000000"/>
          <w:kern w:val="0"/>
          <w:sz w:val="32"/>
          <w:szCs w:val="32"/>
          <w:lang w:eastAsia="zh-CN"/>
        </w:rPr>
        <w:t>耕作、栽培等操作装备缺乏，</w:t>
      </w:r>
      <w:r>
        <w:rPr>
          <w:rFonts w:hint="eastAsia" w:ascii="仿宋" w:hAnsi="仿宋" w:eastAsia="仿宋" w:cs="宋体"/>
          <w:color w:val="000000"/>
          <w:kern w:val="0"/>
          <w:sz w:val="32"/>
          <w:szCs w:val="32"/>
          <w:lang w:val="en-US" w:eastAsia="zh-CN"/>
        </w:rPr>
        <w:t>并且没有相关的标准和规范，导致设施农业</w:t>
      </w:r>
      <w:r>
        <w:rPr>
          <w:rFonts w:hint="eastAsia" w:ascii="仿宋" w:hAnsi="仿宋" w:eastAsia="仿宋" w:cs="宋体"/>
          <w:color w:val="000000"/>
          <w:kern w:val="0"/>
          <w:sz w:val="32"/>
          <w:szCs w:val="32"/>
          <w:lang w:eastAsia="zh-CN"/>
        </w:rPr>
        <w:t>劳动强度较大，</w:t>
      </w:r>
      <w:r>
        <w:rPr>
          <w:rFonts w:hint="eastAsia" w:ascii="仿宋" w:hAnsi="仿宋" w:eastAsia="仿宋" w:cs="宋体"/>
          <w:color w:val="000000"/>
          <w:kern w:val="0"/>
          <w:sz w:val="32"/>
          <w:szCs w:val="32"/>
          <w:lang w:val="en-US" w:eastAsia="zh-CN"/>
        </w:rPr>
        <w:t>耕种作业不规范。本标准主要是聚焦设施农业种植部分的机械作业及作业效果评价，为设施农业机械化作业提供依据。</w:t>
      </w:r>
    </w:p>
    <w:p>
      <w:pPr>
        <w:pStyle w:val="13"/>
        <w:numPr>
          <w:ilvl w:val="0"/>
          <w:numId w:val="1"/>
        </w:numPr>
        <w:ind w:left="483" w:leftChars="0" w:firstLine="567" w:firstLineChars="0"/>
        <w:rPr>
          <w:rFonts w:ascii="黑体" w:hAnsi="黑体" w:eastAsia="黑体"/>
          <w:sz w:val="32"/>
          <w:szCs w:val="32"/>
        </w:rPr>
      </w:pPr>
      <w:r>
        <w:rPr>
          <w:rFonts w:hint="eastAsia" w:ascii="黑体" w:hAnsi="黑体" w:eastAsia="黑体"/>
          <w:sz w:val="32"/>
          <w:szCs w:val="32"/>
        </w:rPr>
        <w:t>主要起草过程</w:t>
      </w:r>
    </w:p>
    <w:p>
      <w:pPr>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．标准提出阶段</w:t>
      </w:r>
    </w:p>
    <w:p>
      <w:pPr>
        <w:spacing w:line="480" w:lineRule="exact"/>
        <w:ind w:firstLine="640" w:firstLineChars="200"/>
        <w:rPr>
          <w:rFonts w:hint="eastAsia" w:ascii="宋体" w:hAnsi="宋体"/>
          <w:color w:val="000000"/>
          <w:kern w:val="0"/>
          <w:szCs w:val="21"/>
        </w:rPr>
      </w:pPr>
      <w:r>
        <w:rPr>
          <w:rFonts w:hint="eastAsia" w:ascii="仿宋" w:hAnsi="仿宋" w:eastAsia="仿宋" w:cs="宋体"/>
          <w:color w:val="000000"/>
          <w:kern w:val="0"/>
          <w:sz w:val="32"/>
          <w:szCs w:val="32"/>
          <w:lang w:val="en-US" w:eastAsia="zh-CN"/>
        </w:rPr>
        <w:t>2018年由本人主持的自治区重点研发课题“设施装备轻简化生产技术研发与示范”和2022年重大专项“塔里木盆地设施蔬菜自动化、智能化机械装备研发”两个项目都有对设施农业机械化作业的需求，在项目实施过程中发现设施蔬菜生产过程中机械化技术地方标准相对较少，为规范、标准化设施机械化技术集成应用，</w:t>
      </w:r>
      <w:r>
        <w:rPr>
          <w:rFonts w:hint="eastAsia" w:ascii="仿宋" w:hAnsi="仿宋" w:eastAsia="仿宋" w:cs="宋体"/>
          <w:color w:val="000000"/>
          <w:kern w:val="0"/>
          <w:sz w:val="32"/>
          <w:szCs w:val="32"/>
        </w:rPr>
        <w:t>我单位领导非常重视，将该标准的制定工作作为我单位的一项重点工作，在人力、物力、财力及时间上给予充分保证，并成立了标准起草小组。起草小组制订了详细的工作计划，认真做好标准起草的各项工作。</w:t>
      </w:r>
    </w:p>
    <w:p>
      <w:pPr>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．调研和技术检验阶段</w:t>
      </w:r>
    </w:p>
    <w:p>
      <w:pPr>
        <w:spacing w:line="480" w:lineRule="exact"/>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20</w:t>
      </w:r>
      <w:r>
        <w:rPr>
          <w:rFonts w:hint="eastAsia" w:ascii="仿宋" w:hAnsi="仿宋" w:eastAsia="仿宋" w:cs="宋体"/>
          <w:color w:val="000000"/>
          <w:kern w:val="0"/>
          <w:sz w:val="32"/>
          <w:szCs w:val="32"/>
          <w:lang w:val="en-US" w:eastAsia="zh-CN"/>
        </w:rPr>
        <w:t>18-2022</w:t>
      </w:r>
      <w:r>
        <w:rPr>
          <w:rFonts w:hint="eastAsia" w:ascii="仿宋" w:hAnsi="仿宋" w:eastAsia="仿宋" w:cs="宋体"/>
          <w:color w:val="000000"/>
          <w:kern w:val="0"/>
          <w:sz w:val="32"/>
          <w:szCs w:val="32"/>
        </w:rPr>
        <w:t>年：收集和查阅国内外有关标准、规范、文献，</w:t>
      </w:r>
      <w:r>
        <w:rPr>
          <w:rFonts w:hint="eastAsia" w:ascii="仿宋" w:hAnsi="仿宋" w:eastAsia="仿宋" w:cs="宋体"/>
          <w:color w:val="000000"/>
          <w:kern w:val="0"/>
          <w:sz w:val="32"/>
          <w:szCs w:val="32"/>
          <w:lang w:val="en-US" w:eastAsia="zh-CN"/>
        </w:rPr>
        <w:t>设施蔬菜种植机械配置</w:t>
      </w:r>
      <w:r>
        <w:rPr>
          <w:rFonts w:hint="eastAsia" w:ascii="仿宋" w:hAnsi="仿宋" w:eastAsia="仿宋" w:cs="宋体"/>
          <w:color w:val="000000"/>
          <w:kern w:val="0"/>
          <w:sz w:val="32"/>
          <w:szCs w:val="32"/>
        </w:rPr>
        <w:t>资料，收集</w:t>
      </w:r>
      <w:r>
        <w:rPr>
          <w:rFonts w:hint="eastAsia" w:ascii="仿宋" w:hAnsi="仿宋" w:eastAsia="仿宋" w:cs="宋体"/>
          <w:color w:val="000000"/>
          <w:kern w:val="0"/>
          <w:sz w:val="32"/>
          <w:szCs w:val="32"/>
          <w:lang w:val="en-US" w:eastAsia="zh-CN"/>
        </w:rPr>
        <w:t>设施园区</w:t>
      </w:r>
      <w:r>
        <w:rPr>
          <w:rFonts w:hint="eastAsia" w:ascii="仿宋" w:hAnsi="仿宋" w:eastAsia="仿宋" w:cs="宋体"/>
          <w:color w:val="000000"/>
          <w:kern w:val="0"/>
          <w:sz w:val="32"/>
          <w:szCs w:val="32"/>
        </w:rPr>
        <w:t>用户已有的资料，征求相关检验及使用部门对制定本标准的要求和建议。</w:t>
      </w:r>
    </w:p>
    <w:p>
      <w:pPr>
        <w:spacing w:line="480" w:lineRule="exact"/>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年：制订标准的基本框架，初步确定了本标准的</w:t>
      </w:r>
      <w:r>
        <w:rPr>
          <w:rFonts w:hint="eastAsia" w:ascii="仿宋" w:hAnsi="仿宋" w:eastAsia="仿宋" w:cs="宋体"/>
          <w:color w:val="000000"/>
          <w:kern w:val="0"/>
          <w:sz w:val="32"/>
          <w:szCs w:val="32"/>
          <w:lang w:val="en-US" w:eastAsia="zh-CN"/>
        </w:rPr>
        <w:t>机化械</w:t>
      </w:r>
      <w:r>
        <w:rPr>
          <w:rFonts w:hint="eastAsia" w:ascii="仿宋" w:hAnsi="仿宋" w:eastAsia="仿宋" w:cs="宋体"/>
          <w:color w:val="000000"/>
          <w:kern w:val="0"/>
          <w:sz w:val="32"/>
          <w:szCs w:val="32"/>
        </w:rPr>
        <w:t>种子加工、育苗、嫁接、移栽</w:t>
      </w:r>
      <w:r>
        <w:rPr>
          <w:rFonts w:hint="eastAsia" w:ascii="仿宋" w:hAnsi="仿宋" w:eastAsia="仿宋" w:cs="宋体"/>
          <w:color w:val="000000"/>
          <w:kern w:val="0"/>
          <w:sz w:val="32"/>
          <w:szCs w:val="32"/>
          <w:lang w:val="en-US" w:eastAsia="zh-CN"/>
        </w:rPr>
        <w:t>等</w:t>
      </w:r>
      <w:r>
        <w:rPr>
          <w:rFonts w:hint="eastAsia" w:ascii="仿宋" w:hAnsi="仿宋" w:eastAsia="仿宋" w:cs="宋体"/>
          <w:color w:val="000000"/>
          <w:kern w:val="0"/>
          <w:sz w:val="32"/>
          <w:szCs w:val="32"/>
        </w:rPr>
        <w:t>，形成初稿。初稿完成后，起草小组进行了反复讨论，多次修改。</w:t>
      </w:r>
    </w:p>
    <w:p>
      <w:pPr>
        <w:pStyle w:val="13"/>
        <w:numPr>
          <w:ilvl w:val="0"/>
          <w:numId w:val="1"/>
        </w:numPr>
        <w:ind w:left="0" w:firstLine="567" w:firstLineChars="0"/>
        <w:rPr>
          <w:rFonts w:ascii="黑体" w:hAnsi="黑体" w:eastAsia="黑体"/>
          <w:sz w:val="32"/>
          <w:szCs w:val="32"/>
        </w:rPr>
      </w:pPr>
      <w:r>
        <w:rPr>
          <w:rFonts w:hint="eastAsia" w:ascii="黑体" w:hAnsi="黑体" w:eastAsia="黑体"/>
          <w:sz w:val="32"/>
          <w:szCs w:val="32"/>
        </w:rPr>
        <w:t>制定（修订）标准的原则和依据，与现行法律、法规、标准的关系</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本标准原则上遵循按照需要，在使用范围内，力求内容完整、准确、易于理解。根据GB/T1.1-20</w:t>
      </w: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《标准化工作导则</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第1部分：标准化文件的结构和起草规则》，GB/T1.2-2009 《</w:t>
      </w:r>
      <w:r>
        <w:rPr>
          <w:rFonts w:ascii="仿宋" w:hAnsi="仿宋" w:eastAsia="仿宋" w:cs="宋体"/>
          <w:color w:val="000000"/>
          <w:kern w:val="0"/>
          <w:sz w:val="32"/>
          <w:szCs w:val="32"/>
        </w:rPr>
        <w:t>标准化工作导则 第2部分：以ISO∕IEC标准化文件为基础的标准化文件起草规则</w:t>
      </w:r>
      <w:r>
        <w:rPr>
          <w:rFonts w:hint="eastAsia" w:ascii="仿宋" w:hAnsi="仿宋" w:eastAsia="仿宋" w:cs="宋体"/>
          <w:color w:val="000000"/>
          <w:kern w:val="0"/>
          <w:sz w:val="32"/>
          <w:szCs w:val="32"/>
        </w:rPr>
        <w:t>》进行编制。</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经调研，目前国际、国外尚无同类型标准。</w:t>
      </w:r>
    </w:p>
    <w:p>
      <w:pPr>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本标准与现行各项法规及相关标准无冲突。</w:t>
      </w:r>
    </w:p>
    <w:p>
      <w:pPr>
        <w:ind w:firstLine="640" w:firstLineChars="200"/>
        <w:rPr>
          <w:rFonts w:hint="eastAsia" w:ascii="仿宋" w:hAnsi="仿宋" w:eastAsia="仿宋" w:cs="宋体"/>
          <w:color w:val="000000"/>
          <w:kern w:val="0"/>
          <w:sz w:val="32"/>
          <w:szCs w:val="32"/>
        </w:rPr>
      </w:pPr>
    </w:p>
    <w:p>
      <w:pPr>
        <w:pStyle w:val="13"/>
        <w:numPr>
          <w:ilvl w:val="0"/>
          <w:numId w:val="1"/>
        </w:numPr>
        <w:ind w:left="0" w:firstLine="567" w:firstLineChars="0"/>
        <w:rPr>
          <w:rFonts w:hint="eastAsia" w:ascii="黑体" w:hAnsi="黑体" w:eastAsia="黑体"/>
          <w:sz w:val="32"/>
          <w:szCs w:val="32"/>
          <w:lang w:val="en-US" w:eastAsia="zh-CN"/>
        </w:rPr>
      </w:pPr>
      <w:r>
        <w:rPr>
          <w:rFonts w:hint="eastAsia" w:ascii="黑体" w:hAnsi="黑体" w:eastAsia="黑体"/>
          <w:sz w:val="32"/>
          <w:szCs w:val="32"/>
        </w:rPr>
        <w:t>主要条款的说明</w:t>
      </w:r>
    </w:p>
    <w:p>
      <w:pPr>
        <w:ind w:firstLine="640" w:firstLineChars="200"/>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根据标准起草小组的试验以及实地调研，对目前自治区设施种植机械化情况摸底调查的基础上，提出了相关设施蔬菜耕整作业环节包括机化械</w:t>
      </w:r>
      <w:r>
        <w:rPr>
          <w:rFonts w:hint="eastAsia" w:ascii="仿宋" w:hAnsi="仿宋" w:eastAsia="仿宋" w:cs="宋体"/>
          <w:color w:val="000000"/>
          <w:kern w:val="0"/>
          <w:sz w:val="32"/>
          <w:szCs w:val="32"/>
        </w:rPr>
        <w:t>种子加工、育苗、嫁接、移栽</w:t>
      </w:r>
      <w:r>
        <w:rPr>
          <w:rFonts w:hint="eastAsia" w:ascii="仿宋" w:hAnsi="仿宋" w:eastAsia="仿宋" w:cs="宋体"/>
          <w:color w:val="000000"/>
          <w:kern w:val="0"/>
          <w:sz w:val="32"/>
          <w:szCs w:val="32"/>
          <w:lang w:val="en-US" w:eastAsia="zh-CN"/>
        </w:rPr>
        <w:t>等环节，并就各环节所需农机装备提出相关技术要求，并提出机械化耕整作业效果检测方法和标准。</w:t>
      </w:r>
    </w:p>
    <w:p>
      <w:pPr>
        <w:ind w:firstLine="640" w:firstLineChars="200"/>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本标准依据大量文献检索、多次实地调研、专家讨论的结果制定，在制定标准过程中我们力求使本标准的指标体系、质量指标和要求与现行标准保持一致。</w:t>
      </w:r>
    </w:p>
    <w:p>
      <w:pPr>
        <w:pStyle w:val="13"/>
        <w:numPr>
          <w:ilvl w:val="0"/>
          <w:numId w:val="1"/>
        </w:numPr>
        <w:ind w:left="0" w:firstLine="567" w:firstLineChars="0"/>
        <w:rPr>
          <w:rFonts w:ascii="黑体" w:hAnsi="黑体" w:eastAsia="黑体"/>
          <w:sz w:val="32"/>
          <w:szCs w:val="32"/>
        </w:rPr>
      </w:pPr>
      <w:r>
        <w:rPr>
          <w:rFonts w:hint="eastAsia" w:ascii="黑体" w:hAnsi="黑体" w:eastAsia="黑体"/>
          <w:sz w:val="32"/>
          <w:szCs w:val="32"/>
        </w:rPr>
        <w:t>重大意见分歧的处理依据和结果</w:t>
      </w:r>
    </w:p>
    <w:p>
      <w:pPr>
        <w:pStyle w:val="13"/>
        <w:numPr>
          <w:ilvl w:val="0"/>
          <w:numId w:val="1"/>
        </w:numPr>
        <w:ind w:left="0" w:firstLine="567" w:firstLineChars="0"/>
        <w:rPr>
          <w:rFonts w:ascii="黑体" w:hAnsi="黑体" w:eastAsia="黑体"/>
          <w:sz w:val="32"/>
          <w:szCs w:val="32"/>
        </w:rPr>
      </w:pPr>
      <w:r>
        <w:rPr>
          <w:rFonts w:hint="eastAsia" w:ascii="黑体" w:hAnsi="黑体" w:eastAsia="黑体"/>
          <w:sz w:val="32"/>
          <w:szCs w:val="32"/>
        </w:rPr>
        <w:t>作为推荐性或强制性标准的建议及其理由</w:t>
      </w:r>
    </w:p>
    <w:p>
      <w:pPr>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建议《</w:t>
      </w:r>
      <w:r>
        <w:rPr>
          <w:rFonts w:hint="eastAsia" w:ascii="仿宋" w:hAnsi="仿宋" w:eastAsia="仿宋" w:cs="宋体"/>
          <w:color w:val="000000"/>
          <w:kern w:val="0"/>
          <w:sz w:val="32"/>
          <w:szCs w:val="32"/>
          <w:lang w:val="en-US" w:eastAsia="zh-CN"/>
        </w:rPr>
        <w:t>设施种植</w:t>
      </w:r>
      <w:r>
        <w:rPr>
          <w:rFonts w:hint="eastAsia" w:ascii="仿宋" w:hAnsi="仿宋" w:eastAsia="仿宋" w:cs="宋体"/>
          <w:color w:val="000000"/>
          <w:kern w:val="0"/>
          <w:sz w:val="32"/>
          <w:szCs w:val="32"/>
        </w:rPr>
        <w:t>机械化技术规程》作为推荐性标准发布实施。</w:t>
      </w:r>
    </w:p>
    <w:p>
      <w:pPr>
        <w:pStyle w:val="13"/>
        <w:numPr>
          <w:ilvl w:val="0"/>
          <w:numId w:val="1"/>
        </w:numPr>
        <w:ind w:left="0" w:firstLine="567" w:firstLineChars="0"/>
        <w:rPr>
          <w:rFonts w:ascii="黑体" w:hAnsi="黑体" w:eastAsia="黑体"/>
          <w:sz w:val="32"/>
          <w:szCs w:val="32"/>
        </w:rPr>
      </w:pPr>
      <w:r>
        <w:rPr>
          <w:rFonts w:hint="eastAsia" w:ascii="黑体" w:hAnsi="黑体" w:eastAsia="黑体"/>
          <w:sz w:val="32"/>
          <w:szCs w:val="32"/>
        </w:rPr>
        <w:t>贯彻标准的措施建议</w:t>
      </w:r>
    </w:p>
    <w:p>
      <w:pPr>
        <w:ind w:firstLine="640" w:firstLineChars="200"/>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标准发布后，在行业管理部门的指导下进行标准的宣贯。由新疆农业科学院农业机械化研究所组织相关专家、技术人员成立专家组，以喀什、和田作为示范地区，定期分赴全疆各地区进行地方标准的宣传和技术指导。</w:t>
      </w:r>
    </w:p>
    <w:p>
      <w:pPr>
        <w:spacing w:line="520" w:lineRule="exact"/>
        <w:jc w:val="center"/>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val="en-US" w:eastAsia="zh-CN"/>
        </w:rPr>
        <w:t xml:space="preserve">                           《设施种植机械化技术规程</w:t>
      </w:r>
      <w:r>
        <w:rPr>
          <w:rFonts w:hint="eastAsia" w:ascii="仿宋" w:hAnsi="仿宋" w:eastAsia="仿宋" w:cs="宋体"/>
          <w:color w:val="000000"/>
          <w:kern w:val="0"/>
          <w:sz w:val="32"/>
          <w:szCs w:val="32"/>
          <w:lang w:eastAsia="zh-CN"/>
        </w:rPr>
        <w:t>》</w:t>
      </w:r>
    </w:p>
    <w:p>
      <w:pPr>
        <w:spacing w:line="520" w:lineRule="exact"/>
        <w:jc w:val="center"/>
        <w:rPr>
          <w:rFonts w:hint="eastAsia" w:ascii="宋体" w:hAnsi="宋体" w:cs="宋体"/>
          <w:color w:val="000000"/>
          <w:kern w:val="0"/>
          <w:szCs w:val="21"/>
        </w:rPr>
      </w:pPr>
      <w:r>
        <w:rPr>
          <w:rFonts w:hint="eastAsia" w:ascii="仿宋" w:hAnsi="仿宋" w:eastAsia="仿宋" w:cs="宋体"/>
          <w:color w:val="000000"/>
          <w:kern w:val="0"/>
          <w:sz w:val="32"/>
          <w:szCs w:val="32"/>
          <w:lang w:val="en-US" w:eastAsia="zh-CN"/>
        </w:rPr>
        <w:t xml:space="preserve">                             标准起草小组</w:t>
      </w:r>
    </w:p>
    <w:p>
      <w:pPr>
        <w:spacing w:line="520" w:lineRule="exact"/>
        <w:rPr>
          <w:rFonts w:hint="default" w:ascii="宋体" w:hAnsi="宋体" w:eastAsia="宋体"/>
          <w:sz w:val="28"/>
          <w:szCs w:val="28"/>
          <w:lang w:val="en-US" w:eastAsia="zh-CN"/>
        </w:rPr>
      </w:pP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仿宋" w:hAnsi="仿宋" w:eastAsia="仿宋" w:cs="宋体"/>
          <w:color w:val="000000"/>
          <w:kern w:val="0"/>
          <w:sz w:val="32"/>
          <w:szCs w:val="32"/>
          <w:lang w:val="en-US" w:eastAsia="zh-CN"/>
        </w:rPr>
        <w:t>2024.3.20</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eastAsia="zh-CN"/>
      </w:rPr>
      <w:t>4</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95BFC"/>
    <w:multiLevelType w:val="multilevel"/>
    <w:tmpl w:val="4D795BFC"/>
    <w:lvl w:ilvl="0" w:tentative="0">
      <w:start w:val="1"/>
      <w:numFmt w:val="japaneseCounting"/>
      <w:lvlText w:val="%1、"/>
      <w:lvlJc w:val="left"/>
      <w:pPr>
        <w:ind w:left="1203" w:hanging="720"/>
      </w:pPr>
      <w:rPr>
        <w:rFonts w:hint="eastAsia"/>
        <w:b/>
        <w:bCs/>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0EA1D8C"/>
    <w:multiLevelType w:val="multilevel"/>
    <w:tmpl w:val="70EA1D8C"/>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OWQ2NTEyNzk2NWM0YzNjYjlmNGZhNmUzZjdiYzQifQ=="/>
  </w:docVars>
  <w:rsids>
    <w:rsidRoot w:val="00125E5C"/>
    <w:rsid w:val="00046ED8"/>
    <w:rsid w:val="000C1EC6"/>
    <w:rsid w:val="00125E5C"/>
    <w:rsid w:val="00151F95"/>
    <w:rsid w:val="001C5E70"/>
    <w:rsid w:val="002744EC"/>
    <w:rsid w:val="002D0E13"/>
    <w:rsid w:val="003B4FEF"/>
    <w:rsid w:val="004E7D37"/>
    <w:rsid w:val="005E1B67"/>
    <w:rsid w:val="005F1822"/>
    <w:rsid w:val="00766444"/>
    <w:rsid w:val="00996FA3"/>
    <w:rsid w:val="009D2D53"/>
    <w:rsid w:val="00A0771E"/>
    <w:rsid w:val="00A25E48"/>
    <w:rsid w:val="00AF7BDD"/>
    <w:rsid w:val="00B5541B"/>
    <w:rsid w:val="00CF73D7"/>
    <w:rsid w:val="00DC4A39"/>
    <w:rsid w:val="16342AC7"/>
    <w:rsid w:val="173B71E2"/>
    <w:rsid w:val="17402DE5"/>
    <w:rsid w:val="17EB2708"/>
    <w:rsid w:val="1A64610C"/>
    <w:rsid w:val="1AD175A1"/>
    <w:rsid w:val="21CB1E9E"/>
    <w:rsid w:val="224C44EC"/>
    <w:rsid w:val="30CC7A80"/>
    <w:rsid w:val="339B260F"/>
    <w:rsid w:val="33BE3954"/>
    <w:rsid w:val="35B874A2"/>
    <w:rsid w:val="38C768A2"/>
    <w:rsid w:val="3E1702A5"/>
    <w:rsid w:val="3FBE4991"/>
    <w:rsid w:val="40FC7544"/>
    <w:rsid w:val="444B7D92"/>
    <w:rsid w:val="4E35106D"/>
    <w:rsid w:val="4E4C389B"/>
    <w:rsid w:val="547F0262"/>
    <w:rsid w:val="573F318F"/>
    <w:rsid w:val="5836115F"/>
    <w:rsid w:val="5E611818"/>
    <w:rsid w:val="779F1181"/>
    <w:rsid w:val="79401675"/>
    <w:rsid w:val="7DDB3E5B"/>
    <w:rsid w:val="7FFB49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2"/>
    <w:qFormat/>
    <w:uiPriority w:val="0"/>
    <w:pPr>
      <w:ind w:firstLine="570"/>
    </w:pPr>
    <w:rPr>
      <w:rFonts w:ascii="宋体" w:hAnsi="宋体"/>
      <w:sz w:val="28"/>
    </w:rPr>
  </w:style>
  <w:style w:type="paragraph" w:styleId="4">
    <w:name w:val="footer"/>
    <w:basedOn w:val="1"/>
    <w:link w:val="10"/>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styleId="7">
    <w:name w:val="Emphasis"/>
    <w:qFormat/>
    <w:uiPriority w:val="0"/>
    <w:rPr>
      <w:i/>
      <w:iCs/>
    </w:rPr>
  </w:style>
  <w:style w:type="character" w:customStyle="1" w:styleId="8">
    <w:name w:val="页脚 Char"/>
    <w:basedOn w:val="6"/>
    <w:link w:val="4"/>
    <w:qFormat/>
    <w:uiPriority w:val="99"/>
    <w:rPr>
      <w:sz w:val="18"/>
      <w:szCs w:val="18"/>
    </w:rPr>
  </w:style>
  <w:style w:type="paragraph" w:customStyle="1" w:styleId="9">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0">
    <w:name w:val="页脚 Char1"/>
    <w:basedOn w:val="6"/>
    <w:link w:val="4"/>
    <w:semiHidden/>
    <w:qFormat/>
    <w:uiPriority w:val="99"/>
    <w:rPr>
      <w:rFonts w:ascii="Times New Roman" w:hAnsi="Times New Roman" w:eastAsia="宋体" w:cs="Times New Roman"/>
      <w:sz w:val="18"/>
      <w:szCs w:val="18"/>
    </w:rPr>
  </w:style>
  <w:style w:type="character" w:customStyle="1" w:styleId="11">
    <w:name w:val="标题 1 Char"/>
    <w:basedOn w:val="6"/>
    <w:link w:val="2"/>
    <w:qFormat/>
    <w:uiPriority w:val="9"/>
    <w:rPr>
      <w:rFonts w:ascii="Times New Roman" w:hAnsi="Times New Roman" w:eastAsia="宋体" w:cs="Times New Roman"/>
      <w:b/>
      <w:bCs/>
      <w:kern w:val="44"/>
      <w:sz w:val="44"/>
      <w:szCs w:val="44"/>
    </w:rPr>
  </w:style>
  <w:style w:type="character" w:customStyle="1" w:styleId="12">
    <w:name w:val="正文文本缩进 Char"/>
    <w:basedOn w:val="6"/>
    <w:link w:val="3"/>
    <w:qFormat/>
    <w:uiPriority w:val="0"/>
    <w:rPr>
      <w:rFonts w:ascii="宋体" w:hAnsi="宋体" w:eastAsia="宋体" w:cs="Times New Roman"/>
      <w:sz w:val="28"/>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329</Words>
  <Characters>1880</Characters>
  <Lines>15</Lines>
  <Paragraphs>4</Paragraphs>
  <TotalTime>1</TotalTime>
  <ScaleCrop>false</ScaleCrop>
  <LinksUpToDate>false</LinksUpToDate>
  <CharactersWithSpaces>2205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2021-02-17T11:37:00Z</dcterms:created>
  <dc:creator>Administrator</dc:creator>
  <cp:lastModifiedBy>A</cp:lastModifiedBy>
  <dcterms:modified xsi:type="dcterms:W3CDTF">2024-03-25T02:40:41Z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2923A1A6B3074A7C80F9D3FD17480F17_12</vt:lpwstr>
  </property>
</Properties>
</file>