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85497">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新疆维吾尔自治区地方标准</w:t>
      </w:r>
    </w:p>
    <w:p w14:paraId="385EEAC8">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《茄果类蔬菜自动嫁接机作业技术规范》</w:t>
      </w:r>
    </w:p>
    <w:p w14:paraId="53DC85EF">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编制说明</w:t>
      </w:r>
    </w:p>
    <w:p w14:paraId="4B5E35DB">
      <w:pPr>
        <w:pStyle w:val="10"/>
        <w:numPr>
          <w:ilvl w:val="0"/>
          <w:numId w:val="3"/>
        </w:numPr>
        <w:ind w:left="0" w:firstLine="567" w:firstLineChars="0"/>
        <w:rPr>
          <w:rFonts w:ascii="黑体" w:hAnsi="黑体" w:eastAsia="黑体"/>
          <w:sz w:val="32"/>
          <w:szCs w:val="32"/>
        </w:rPr>
      </w:pPr>
      <w:r>
        <w:rPr>
          <w:rFonts w:hint="eastAsia" w:ascii="黑体" w:hAnsi="黑体" w:eastAsia="黑体"/>
          <w:sz w:val="32"/>
          <w:szCs w:val="32"/>
        </w:rPr>
        <w:t>工作简况</w:t>
      </w:r>
    </w:p>
    <w:p w14:paraId="4E608174">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）任务来源</w:t>
      </w:r>
    </w:p>
    <w:p w14:paraId="65B31213">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日，由新疆农业科学院农业机械化研究所申请</w:t>
      </w:r>
      <w:r>
        <w:rPr>
          <w:rFonts w:hint="eastAsia" w:ascii="仿宋_GB2312" w:hAnsi="仿宋_GB2312" w:eastAsia="仿宋_GB2312" w:cs="仿宋_GB2312"/>
          <w:color w:val="000000"/>
          <w:kern w:val="0"/>
          <w:sz w:val="32"/>
          <w:szCs w:val="32"/>
          <w:lang w:val="en-US" w:eastAsia="zh-CN"/>
        </w:rPr>
        <w:t>修订的</w:t>
      </w:r>
      <w:r>
        <w:rPr>
          <w:rFonts w:hint="eastAsia" w:ascii="仿宋_GB2312" w:hAnsi="仿宋_GB2312" w:eastAsia="仿宋_GB2312" w:cs="仿宋_GB2312"/>
          <w:color w:val="000000"/>
          <w:kern w:val="0"/>
          <w:sz w:val="32"/>
          <w:szCs w:val="32"/>
        </w:rPr>
        <w:t>地方标准</w:t>
      </w:r>
      <w:r>
        <w:rPr>
          <w:rFonts w:hint="eastAsia" w:ascii="仿宋_GB2312" w:hAnsi="仿宋_GB2312" w:eastAsia="仿宋_GB2312" w:cs="仿宋_GB2312"/>
          <w:color w:val="000000"/>
          <w:kern w:val="0"/>
          <w:sz w:val="32"/>
          <w:szCs w:val="32"/>
          <w:lang w:val="en-US" w:eastAsia="zh-CN"/>
        </w:rPr>
        <w:t>予以</w:t>
      </w:r>
      <w:r>
        <w:rPr>
          <w:rFonts w:hint="eastAsia" w:ascii="仿宋_GB2312" w:hAnsi="仿宋_GB2312" w:eastAsia="仿宋_GB2312" w:cs="仿宋_GB2312"/>
          <w:color w:val="000000"/>
          <w:kern w:val="0"/>
          <w:sz w:val="32"/>
          <w:szCs w:val="32"/>
        </w:rPr>
        <w:t>立项。根据新疆维吾尔自治区市场监督管理局下达的202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年度自治区地方标准制（修）订计划，批准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项目编号</w:t>
      </w:r>
      <w:r>
        <w:rPr>
          <w:rFonts w:hint="eastAsia" w:ascii="仿宋_GB2312" w:hAnsi="仿宋_GB2312" w:eastAsia="仿宋_GB2312" w:cs="仿宋_GB2312"/>
          <w:color w:val="000000"/>
          <w:kern w:val="0"/>
          <w:sz w:val="32"/>
          <w:szCs w:val="32"/>
        </w:rPr>
        <w:t>XJ2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173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《茄果类蔬菜自动嫁接机作业技术规范</w:t>
      </w:r>
      <w:r>
        <w:rPr>
          <w:rFonts w:hint="eastAsia" w:ascii="仿宋_GB2312" w:hAnsi="仿宋_GB2312" w:eastAsia="仿宋_GB2312" w:cs="仿宋_GB2312"/>
          <w:color w:val="000000"/>
          <w:kern w:val="0"/>
          <w:sz w:val="32"/>
          <w:szCs w:val="32"/>
        </w:rPr>
        <w:t>》地方标准的</w:t>
      </w:r>
      <w:r>
        <w:rPr>
          <w:rFonts w:hint="eastAsia" w:ascii="仿宋_GB2312" w:hAnsi="仿宋_GB2312" w:eastAsia="仿宋_GB2312" w:cs="仿宋_GB2312"/>
          <w:color w:val="000000"/>
          <w:kern w:val="0"/>
          <w:sz w:val="32"/>
          <w:szCs w:val="32"/>
          <w:lang w:val="en-US" w:eastAsia="zh-CN"/>
        </w:rPr>
        <w:t>修订</w:t>
      </w:r>
      <w:r>
        <w:rPr>
          <w:rFonts w:hint="eastAsia" w:ascii="仿宋_GB2312" w:hAnsi="仿宋_GB2312" w:eastAsia="仿宋_GB2312" w:cs="仿宋_GB2312"/>
          <w:color w:val="000000"/>
          <w:kern w:val="0"/>
          <w:sz w:val="32"/>
          <w:szCs w:val="32"/>
        </w:rPr>
        <w:t>。</w:t>
      </w:r>
    </w:p>
    <w:p w14:paraId="44B184C1">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）起草单位</w:t>
      </w:r>
    </w:p>
    <w:p w14:paraId="50288A95">
      <w:pPr>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新疆农业科学院农业机械化研究所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合肥佳富特机器人科技有限责任公司</w:t>
      </w:r>
    </w:p>
    <w:p w14:paraId="21846347">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）主要起草人</w:t>
      </w:r>
    </w:p>
    <w:tbl>
      <w:tblPr>
        <w:tblStyle w:val="5"/>
        <w:tblW w:w="8361"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1165"/>
        <w:gridCol w:w="1661"/>
        <w:gridCol w:w="2908"/>
        <w:gridCol w:w="1462"/>
      </w:tblGrid>
      <w:tr w14:paraId="13C7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6E39FB5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姓名</w:t>
            </w:r>
          </w:p>
        </w:tc>
        <w:tc>
          <w:tcPr>
            <w:tcW w:w="1165" w:type="dxa"/>
            <w:tcBorders>
              <w:top w:val="single" w:color="000000" w:sz="4" w:space="0"/>
              <w:left w:val="nil"/>
              <w:bottom w:val="single" w:color="000000" w:sz="4" w:space="0"/>
              <w:right w:val="single" w:color="000000" w:sz="4" w:space="0"/>
            </w:tcBorders>
            <w:vAlign w:val="center"/>
          </w:tcPr>
          <w:p w14:paraId="466D571D">
            <w:pPr>
              <w:keepNext w:val="0"/>
              <w:keepLines w:val="0"/>
              <w:suppressLineNumbers w:val="0"/>
              <w:spacing w:before="0" w:beforeAutospacing="0" w:after="0" w:afterAutospacing="0" w:line="400" w:lineRule="exact"/>
              <w:ind w:left="160" w:leftChars="76" w:right="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性</w:t>
            </w:r>
            <w:r>
              <w:rPr>
                <w:rFonts w:hint="eastAsia" w:ascii="仿宋_GB2312" w:hAnsi="仿宋_GB2312" w:eastAsia="仿宋_GB2312" w:cs="仿宋_GB2312"/>
                <w:b/>
                <w:sz w:val="30"/>
                <w:szCs w:val="30"/>
              </w:rPr>
              <w:t>别</w:t>
            </w:r>
          </w:p>
        </w:tc>
        <w:tc>
          <w:tcPr>
            <w:tcW w:w="1661" w:type="dxa"/>
            <w:tcBorders>
              <w:top w:val="single" w:color="000000" w:sz="4" w:space="0"/>
              <w:left w:val="nil"/>
              <w:bottom w:val="single" w:color="000000" w:sz="4" w:space="0"/>
              <w:right w:val="single" w:color="000000" w:sz="4" w:space="0"/>
            </w:tcBorders>
            <w:vAlign w:val="center"/>
          </w:tcPr>
          <w:p w14:paraId="2B17F81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职务/职称</w:t>
            </w:r>
          </w:p>
        </w:tc>
        <w:tc>
          <w:tcPr>
            <w:tcW w:w="2908" w:type="dxa"/>
            <w:tcBorders>
              <w:top w:val="single" w:color="000000" w:sz="4" w:space="0"/>
              <w:left w:val="nil"/>
              <w:bottom w:val="single" w:color="000000" w:sz="4" w:space="0"/>
              <w:right w:val="single" w:color="000000" w:sz="4" w:space="0"/>
            </w:tcBorders>
            <w:vAlign w:val="center"/>
          </w:tcPr>
          <w:p w14:paraId="684823C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工作单位</w:t>
            </w:r>
          </w:p>
        </w:tc>
        <w:tc>
          <w:tcPr>
            <w:tcW w:w="1462" w:type="dxa"/>
            <w:tcBorders>
              <w:top w:val="single" w:color="000000" w:sz="4" w:space="0"/>
              <w:left w:val="nil"/>
              <w:bottom w:val="single" w:color="000000" w:sz="4" w:space="0"/>
              <w:right w:val="single" w:color="000000" w:sz="4" w:space="0"/>
            </w:tcBorders>
            <w:vAlign w:val="center"/>
          </w:tcPr>
          <w:p w14:paraId="6D9C02A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任务分工</w:t>
            </w:r>
          </w:p>
        </w:tc>
      </w:tr>
      <w:tr w14:paraId="03A4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14:paraId="2DFB8D2D">
            <w:pPr>
              <w:pStyle w:val="9"/>
              <w:keepNext w:val="0"/>
              <w:keepLines w:val="0"/>
              <w:widowControl/>
              <w:suppressLineNumbers w:val="0"/>
              <w:spacing w:before="0" w:beforeAutospacing="0" w:after="0" w:afterAutospacing="0" w:line="400" w:lineRule="exact"/>
              <w:ind w:left="0" w:leftChars="0" w:right="0" w:righ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rPr>
              <w:t>王国强</w:t>
            </w:r>
          </w:p>
        </w:tc>
        <w:tc>
          <w:tcPr>
            <w:tcW w:w="1165" w:type="dxa"/>
            <w:tcBorders>
              <w:top w:val="single" w:color="000000" w:sz="4" w:space="0"/>
              <w:left w:val="nil"/>
              <w:bottom w:val="single" w:color="000000" w:sz="4" w:space="0"/>
              <w:right w:val="single" w:color="000000" w:sz="4" w:space="0"/>
            </w:tcBorders>
            <w:vAlign w:val="center"/>
          </w:tcPr>
          <w:p w14:paraId="5F0FB369">
            <w:pPr>
              <w:pStyle w:val="9"/>
              <w:keepNext w:val="0"/>
              <w:keepLines w:val="0"/>
              <w:widowControl/>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rPr>
              <w:t>男</w:t>
            </w:r>
          </w:p>
        </w:tc>
        <w:tc>
          <w:tcPr>
            <w:tcW w:w="1661" w:type="dxa"/>
            <w:tcBorders>
              <w:top w:val="single" w:color="000000" w:sz="4" w:space="0"/>
              <w:left w:val="nil"/>
              <w:bottom w:val="single" w:color="000000" w:sz="4" w:space="0"/>
              <w:right w:val="single" w:color="000000" w:sz="4" w:space="0"/>
            </w:tcBorders>
            <w:vAlign w:val="center"/>
          </w:tcPr>
          <w:p w14:paraId="59CEAB5D">
            <w:pPr>
              <w:pStyle w:val="9"/>
              <w:keepNext w:val="0"/>
              <w:keepLines w:val="0"/>
              <w:widowControl/>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rPr>
              <w:t>研究员</w:t>
            </w:r>
          </w:p>
        </w:tc>
        <w:tc>
          <w:tcPr>
            <w:tcW w:w="2908" w:type="dxa"/>
            <w:tcBorders>
              <w:top w:val="single" w:color="000000" w:sz="4" w:space="0"/>
              <w:left w:val="nil"/>
              <w:bottom w:val="single" w:color="000000" w:sz="4" w:space="0"/>
              <w:right w:val="single" w:color="000000" w:sz="4" w:space="0"/>
            </w:tcBorders>
            <w:vAlign w:val="top"/>
          </w:tcPr>
          <w:p w14:paraId="603210D5">
            <w:pPr>
              <w:pStyle w:val="9"/>
              <w:keepNext w:val="0"/>
              <w:keepLines w:val="0"/>
              <w:widowControl/>
              <w:suppressLineNumbers w:val="0"/>
              <w:spacing w:before="0" w:beforeAutospacing="0" w:after="0" w:afterAutospacing="0" w:line="400" w:lineRule="exact"/>
              <w:ind w:left="0" w:leftChars="0" w:right="0" w:righ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766F907E">
            <w:pPr>
              <w:pStyle w:val="9"/>
              <w:keepNext w:val="0"/>
              <w:keepLines w:val="0"/>
              <w:widowControl/>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rPr>
              <w:t>标准整体制定</w:t>
            </w:r>
          </w:p>
        </w:tc>
      </w:tr>
      <w:tr w14:paraId="177C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14:paraId="255AE96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郭兆峰</w:t>
            </w:r>
          </w:p>
        </w:tc>
        <w:tc>
          <w:tcPr>
            <w:tcW w:w="1165" w:type="dxa"/>
            <w:tcBorders>
              <w:top w:val="single" w:color="000000" w:sz="4" w:space="0"/>
              <w:left w:val="nil"/>
              <w:bottom w:val="single" w:color="000000" w:sz="4" w:space="0"/>
              <w:right w:val="single" w:color="000000" w:sz="4" w:space="0"/>
            </w:tcBorders>
            <w:vAlign w:val="center"/>
          </w:tcPr>
          <w:p w14:paraId="2B17029B">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男</w:t>
            </w:r>
          </w:p>
        </w:tc>
        <w:tc>
          <w:tcPr>
            <w:tcW w:w="1661" w:type="dxa"/>
            <w:tcBorders>
              <w:top w:val="single" w:color="000000" w:sz="4" w:space="0"/>
              <w:left w:val="nil"/>
              <w:bottom w:val="single" w:color="000000" w:sz="4" w:space="0"/>
              <w:right w:val="single" w:color="000000" w:sz="4" w:space="0"/>
            </w:tcBorders>
            <w:vAlign w:val="center"/>
          </w:tcPr>
          <w:p w14:paraId="24C57A75">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研究员</w:t>
            </w:r>
          </w:p>
        </w:tc>
        <w:tc>
          <w:tcPr>
            <w:tcW w:w="2908" w:type="dxa"/>
            <w:tcBorders>
              <w:top w:val="single" w:color="000000" w:sz="4" w:space="0"/>
              <w:left w:val="nil"/>
              <w:bottom w:val="single" w:color="000000" w:sz="4" w:space="0"/>
              <w:right w:val="single" w:color="000000" w:sz="4" w:space="0"/>
            </w:tcBorders>
          </w:tcPr>
          <w:p w14:paraId="0218DB59">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3195D533">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标准整体</w:t>
            </w:r>
            <w:r>
              <w:rPr>
                <w:rFonts w:hint="eastAsia" w:ascii="仿宋_GB2312" w:hAnsi="仿宋_GB2312" w:eastAsia="仿宋_GB2312" w:cs="仿宋_GB2312"/>
                <w:kern w:val="2"/>
                <w:sz w:val="30"/>
                <w:szCs w:val="30"/>
                <w:lang w:val="en-US" w:eastAsia="zh-CN"/>
              </w:rPr>
              <w:t>撰写</w:t>
            </w:r>
          </w:p>
        </w:tc>
      </w:tr>
      <w:tr w14:paraId="1199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14:paraId="32B9225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吴乐天</w:t>
            </w:r>
          </w:p>
        </w:tc>
        <w:tc>
          <w:tcPr>
            <w:tcW w:w="1165" w:type="dxa"/>
            <w:tcBorders>
              <w:top w:val="single" w:color="000000" w:sz="4" w:space="0"/>
              <w:left w:val="nil"/>
              <w:bottom w:val="single" w:color="000000" w:sz="4" w:space="0"/>
              <w:right w:val="single" w:color="000000" w:sz="4" w:space="0"/>
            </w:tcBorders>
            <w:vAlign w:val="center"/>
          </w:tcPr>
          <w:p w14:paraId="317B8286">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val="en-US" w:eastAsia="zh-CN"/>
              </w:rPr>
              <w:t>女</w:t>
            </w:r>
          </w:p>
        </w:tc>
        <w:tc>
          <w:tcPr>
            <w:tcW w:w="1661" w:type="dxa"/>
            <w:tcBorders>
              <w:top w:val="single" w:color="000000" w:sz="4" w:space="0"/>
              <w:left w:val="nil"/>
              <w:bottom w:val="single" w:color="000000" w:sz="4" w:space="0"/>
              <w:right w:val="single" w:color="000000" w:sz="4" w:space="0"/>
            </w:tcBorders>
            <w:vAlign w:val="center"/>
          </w:tcPr>
          <w:p w14:paraId="1E25C709">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研究员</w:t>
            </w:r>
          </w:p>
        </w:tc>
        <w:tc>
          <w:tcPr>
            <w:tcW w:w="2908" w:type="dxa"/>
            <w:tcBorders>
              <w:top w:val="single" w:color="000000" w:sz="4" w:space="0"/>
              <w:left w:val="nil"/>
              <w:bottom w:val="single" w:color="000000" w:sz="4" w:space="0"/>
              <w:right w:val="single" w:color="000000" w:sz="4" w:space="0"/>
            </w:tcBorders>
          </w:tcPr>
          <w:p w14:paraId="0166418D">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33AAF38F">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highlight w:val="none"/>
              </w:rPr>
              <w:t>标准整体指导</w:t>
            </w:r>
          </w:p>
        </w:tc>
      </w:tr>
      <w:tr w14:paraId="4958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14:paraId="275CBF69">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林茂先</w:t>
            </w:r>
          </w:p>
        </w:tc>
        <w:tc>
          <w:tcPr>
            <w:tcW w:w="1165" w:type="dxa"/>
            <w:tcBorders>
              <w:top w:val="single" w:color="000000" w:sz="4" w:space="0"/>
              <w:left w:val="nil"/>
              <w:bottom w:val="single" w:color="000000" w:sz="4" w:space="0"/>
              <w:right w:val="single" w:color="000000" w:sz="4" w:space="0"/>
            </w:tcBorders>
            <w:vAlign w:val="center"/>
          </w:tcPr>
          <w:p w14:paraId="6B4B07F2">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男</w:t>
            </w:r>
          </w:p>
        </w:tc>
        <w:tc>
          <w:tcPr>
            <w:tcW w:w="1661" w:type="dxa"/>
            <w:tcBorders>
              <w:top w:val="single" w:color="000000" w:sz="4" w:space="0"/>
              <w:left w:val="nil"/>
              <w:bottom w:val="single" w:color="000000" w:sz="4" w:space="0"/>
              <w:right w:val="single" w:color="000000" w:sz="4" w:space="0"/>
            </w:tcBorders>
            <w:vAlign w:val="center"/>
          </w:tcPr>
          <w:p w14:paraId="7495C6CC">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教授</w:t>
            </w:r>
          </w:p>
        </w:tc>
        <w:tc>
          <w:tcPr>
            <w:tcW w:w="2908" w:type="dxa"/>
            <w:tcBorders>
              <w:top w:val="single" w:color="000000" w:sz="4" w:space="0"/>
              <w:left w:val="nil"/>
              <w:bottom w:val="single" w:color="000000" w:sz="4" w:space="0"/>
              <w:right w:val="single" w:color="000000" w:sz="4" w:space="0"/>
            </w:tcBorders>
          </w:tcPr>
          <w:p w14:paraId="4C5A7C82">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合肥佳富特机器人科技有限责任公司</w:t>
            </w:r>
          </w:p>
        </w:tc>
        <w:tc>
          <w:tcPr>
            <w:tcW w:w="1462" w:type="dxa"/>
            <w:tcBorders>
              <w:top w:val="single" w:color="000000" w:sz="4" w:space="0"/>
              <w:left w:val="nil"/>
              <w:bottom w:val="single" w:color="000000" w:sz="4" w:space="0"/>
              <w:right w:val="single" w:color="000000" w:sz="4" w:space="0"/>
            </w:tcBorders>
            <w:vAlign w:val="center"/>
          </w:tcPr>
          <w:p w14:paraId="6C0C4BF0">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rPr>
              <w:t>调研数据分析</w:t>
            </w:r>
          </w:p>
        </w:tc>
      </w:tr>
      <w:tr w14:paraId="55F0D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14:paraId="4DDF55AC">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史慧锋</w:t>
            </w:r>
          </w:p>
        </w:tc>
        <w:tc>
          <w:tcPr>
            <w:tcW w:w="1165" w:type="dxa"/>
            <w:tcBorders>
              <w:top w:val="single" w:color="000000" w:sz="4" w:space="0"/>
              <w:left w:val="nil"/>
              <w:bottom w:val="single" w:color="000000" w:sz="4" w:space="0"/>
              <w:right w:val="single" w:color="000000" w:sz="4" w:space="0"/>
            </w:tcBorders>
            <w:vAlign w:val="center"/>
          </w:tcPr>
          <w:p w14:paraId="3C996A80">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男</w:t>
            </w:r>
          </w:p>
        </w:tc>
        <w:tc>
          <w:tcPr>
            <w:tcW w:w="1661" w:type="dxa"/>
            <w:tcBorders>
              <w:top w:val="single" w:color="000000" w:sz="4" w:space="0"/>
              <w:left w:val="nil"/>
              <w:bottom w:val="single" w:color="000000" w:sz="4" w:space="0"/>
              <w:right w:val="single" w:color="000000" w:sz="4" w:space="0"/>
            </w:tcBorders>
            <w:vAlign w:val="center"/>
          </w:tcPr>
          <w:p w14:paraId="35831ECB">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研究员</w:t>
            </w:r>
          </w:p>
        </w:tc>
        <w:tc>
          <w:tcPr>
            <w:tcW w:w="2908" w:type="dxa"/>
            <w:tcBorders>
              <w:top w:val="single" w:color="000000" w:sz="4" w:space="0"/>
              <w:left w:val="nil"/>
              <w:bottom w:val="single" w:color="000000" w:sz="4" w:space="0"/>
              <w:right w:val="single" w:color="000000" w:sz="4" w:space="0"/>
            </w:tcBorders>
          </w:tcPr>
          <w:p w14:paraId="7FDB61F5">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0A2A2367">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调研数据分析</w:t>
            </w:r>
          </w:p>
        </w:tc>
      </w:tr>
      <w:tr w14:paraId="7B967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6FAE309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张彩虹</w:t>
            </w:r>
          </w:p>
        </w:tc>
        <w:tc>
          <w:tcPr>
            <w:tcW w:w="1165" w:type="dxa"/>
            <w:tcBorders>
              <w:top w:val="single" w:color="000000" w:sz="4" w:space="0"/>
              <w:left w:val="nil"/>
              <w:bottom w:val="single" w:color="000000" w:sz="4" w:space="0"/>
              <w:right w:val="single" w:color="000000" w:sz="4" w:space="0"/>
            </w:tcBorders>
            <w:vAlign w:val="center"/>
          </w:tcPr>
          <w:p w14:paraId="42D46EF0">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lang w:val="en-US" w:eastAsia="zh-CN"/>
              </w:rPr>
              <w:t>女</w:t>
            </w:r>
          </w:p>
        </w:tc>
        <w:tc>
          <w:tcPr>
            <w:tcW w:w="1661" w:type="dxa"/>
            <w:tcBorders>
              <w:top w:val="single" w:color="000000" w:sz="4" w:space="0"/>
              <w:left w:val="nil"/>
              <w:bottom w:val="single" w:color="000000" w:sz="4" w:space="0"/>
              <w:right w:val="single" w:color="000000" w:sz="4" w:space="0"/>
            </w:tcBorders>
            <w:vAlign w:val="center"/>
          </w:tcPr>
          <w:p w14:paraId="72919E9F">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副研究员</w:t>
            </w:r>
          </w:p>
        </w:tc>
        <w:tc>
          <w:tcPr>
            <w:tcW w:w="2908" w:type="dxa"/>
            <w:tcBorders>
              <w:top w:val="single" w:color="000000" w:sz="4" w:space="0"/>
              <w:left w:val="nil"/>
              <w:bottom w:val="single" w:color="000000" w:sz="4" w:space="0"/>
              <w:right w:val="single" w:color="000000" w:sz="4" w:space="0"/>
            </w:tcBorders>
          </w:tcPr>
          <w:p w14:paraId="09E7746B">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17CB3BB2">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标准整体指导</w:t>
            </w:r>
          </w:p>
        </w:tc>
      </w:tr>
      <w:tr w14:paraId="5E1A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0C69A8E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李丹</w:t>
            </w:r>
          </w:p>
        </w:tc>
        <w:tc>
          <w:tcPr>
            <w:tcW w:w="1165" w:type="dxa"/>
            <w:tcBorders>
              <w:top w:val="single" w:color="000000" w:sz="4" w:space="0"/>
              <w:left w:val="nil"/>
              <w:bottom w:val="single" w:color="000000" w:sz="4" w:space="0"/>
              <w:right w:val="single" w:color="000000" w:sz="4" w:space="0"/>
            </w:tcBorders>
            <w:vAlign w:val="center"/>
          </w:tcPr>
          <w:p w14:paraId="228A90D6">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女</w:t>
            </w:r>
          </w:p>
        </w:tc>
        <w:tc>
          <w:tcPr>
            <w:tcW w:w="1661" w:type="dxa"/>
            <w:tcBorders>
              <w:top w:val="single" w:color="000000" w:sz="4" w:space="0"/>
              <w:left w:val="nil"/>
              <w:bottom w:val="single" w:color="000000" w:sz="4" w:space="0"/>
              <w:right w:val="single" w:color="000000" w:sz="4" w:space="0"/>
            </w:tcBorders>
            <w:vAlign w:val="center"/>
          </w:tcPr>
          <w:p w14:paraId="04A4B581">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p>
        </w:tc>
        <w:tc>
          <w:tcPr>
            <w:tcW w:w="2908" w:type="dxa"/>
            <w:tcBorders>
              <w:top w:val="single" w:color="000000" w:sz="4" w:space="0"/>
              <w:left w:val="nil"/>
              <w:bottom w:val="single" w:color="000000" w:sz="4" w:space="0"/>
              <w:right w:val="single" w:color="000000" w:sz="4" w:space="0"/>
            </w:tcBorders>
          </w:tcPr>
          <w:p w14:paraId="4D609589">
            <w:pPr>
              <w:pStyle w:val="9"/>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合肥佳富特机器人科技有限责任公司</w:t>
            </w:r>
          </w:p>
        </w:tc>
        <w:tc>
          <w:tcPr>
            <w:tcW w:w="1462" w:type="dxa"/>
            <w:tcBorders>
              <w:top w:val="single" w:color="000000" w:sz="4" w:space="0"/>
              <w:left w:val="nil"/>
              <w:bottom w:val="single" w:color="000000" w:sz="4" w:space="0"/>
              <w:right w:val="single" w:color="000000" w:sz="4" w:space="0"/>
            </w:tcBorders>
            <w:vAlign w:val="center"/>
          </w:tcPr>
          <w:p w14:paraId="728750AE">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调研数据分析</w:t>
            </w:r>
          </w:p>
        </w:tc>
      </w:tr>
      <w:tr w14:paraId="442AD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69D38ED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刘涛</w:t>
            </w:r>
          </w:p>
        </w:tc>
        <w:tc>
          <w:tcPr>
            <w:tcW w:w="1165" w:type="dxa"/>
            <w:tcBorders>
              <w:top w:val="single" w:color="000000" w:sz="4" w:space="0"/>
              <w:left w:val="nil"/>
              <w:bottom w:val="single" w:color="000000" w:sz="4" w:space="0"/>
              <w:right w:val="single" w:color="000000" w:sz="4" w:space="0"/>
            </w:tcBorders>
            <w:vAlign w:val="center"/>
          </w:tcPr>
          <w:p w14:paraId="42E558F6">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男</w:t>
            </w:r>
          </w:p>
        </w:tc>
        <w:tc>
          <w:tcPr>
            <w:tcW w:w="1661" w:type="dxa"/>
            <w:tcBorders>
              <w:top w:val="single" w:color="000000" w:sz="4" w:space="0"/>
              <w:left w:val="nil"/>
              <w:bottom w:val="single" w:color="000000" w:sz="4" w:space="0"/>
              <w:right w:val="single" w:color="000000" w:sz="4" w:space="0"/>
            </w:tcBorders>
            <w:vAlign w:val="center"/>
          </w:tcPr>
          <w:p w14:paraId="68774487">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工程师</w:t>
            </w:r>
          </w:p>
        </w:tc>
        <w:tc>
          <w:tcPr>
            <w:tcW w:w="2908" w:type="dxa"/>
            <w:tcBorders>
              <w:top w:val="single" w:color="000000" w:sz="4" w:space="0"/>
              <w:left w:val="nil"/>
              <w:bottom w:val="single" w:color="000000" w:sz="4" w:space="0"/>
              <w:right w:val="single" w:color="000000" w:sz="4" w:space="0"/>
            </w:tcBorders>
          </w:tcPr>
          <w:p w14:paraId="2F4E2391">
            <w:pPr>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13D73D40">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企业调研</w:t>
            </w:r>
          </w:p>
        </w:tc>
      </w:tr>
      <w:tr w14:paraId="3C573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5B5B6E8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刘娜</w:t>
            </w:r>
          </w:p>
        </w:tc>
        <w:tc>
          <w:tcPr>
            <w:tcW w:w="1165" w:type="dxa"/>
            <w:tcBorders>
              <w:top w:val="single" w:color="000000" w:sz="4" w:space="0"/>
              <w:left w:val="nil"/>
              <w:bottom w:val="single" w:color="000000" w:sz="4" w:space="0"/>
              <w:right w:val="single" w:color="000000" w:sz="4" w:space="0"/>
            </w:tcBorders>
            <w:vAlign w:val="center"/>
          </w:tcPr>
          <w:p w14:paraId="178C9895">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女</w:t>
            </w:r>
          </w:p>
        </w:tc>
        <w:tc>
          <w:tcPr>
            <w:tcW w:w="1661" w:type="dxa"/>
            <w:tcBorders>
              <w:top w:val="single" w:color="000000" w:sz="4" w:space="0"/>
              <w:left w:val="nil"/>
              <w:bottom w:val="single" w:color="000000" w:sz="4" w:space="0"/>
              <w:right w:val="single" w:color="000000" w:sz="4" w:space="0"/>
            </w:tcBorders>
            <w:vAlign w:val="center"/>
          </w:tcPr>
          <w:p w14:paraId="71C0639E">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研究员</w:t>
            </w:r>
          </w:p>
        </w:tc>
        <w:tc>
          <w:tcPr>
            <w:tcW w:w="2908" w:type="dxa"/>
            <w:tcBorders>
              <w:top w:val="single" w:color="000000" w:sz="4" w:space="0"/>
              <w:left w:val="nil"/>
              <w:bottom w:val="single" w:color="000000" w:sz="4" w:space="0"/>
              <w:right w:val="single" w:color="000000" w:sz="4" w:space="0"/>
            </w:tcBorders>
          </w:tcPr>
          <w:p w14:paraId="7A61F1ED">
            <w:pPr>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2E95D830">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sz w:val="30"/>
                <w:szCs w:val="30"/>
              </w:rPr>
              <w:t>企业调研</w:t>
            </w:r>
          </w:p>
        </w:tc>
      </w:tr>
      <w:tr w14:paraId="65420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1F58A03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王彦</w:t>
            </w:r>
          </w:p>
        </w:tc>
        <w:tc>
          <w:tcPr>
            <w:tcW w:w="1165" w:type="dxa"/>
            <w:tcBorders>
              <w:top w:val="single" w:color="000000" w:sz="4" w:space="0"/>
              <w:left w:val="nil"/>
              <w:bottom w:val="single" w:color="000000" w:sz="4" w:space="0"/>
              <w:right w:val="single" w:color="000000" w:sz="4" w:space="0"/>
            </w:tcBorders>
            <w:vAlign w:val="center"/>
          </w:tcPr>
          <w:p w14:paraId="371A8F04">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男</w:t>
            </w:r>
          </w:p>
        </w:tc>
        <w:tc>
          <w:tcPr>
            <w:tcW w:w="1661" w:type="dxa"/>
            <w:tcBorders>
              <w:top w:val="single" w:color="000000" w:sz="4" w:space="0"/>
              <w:left w:val="nil"/>
              <w:bottom w:val="single" w:color="000000" w:sz="4" w:space="0"/>
              <w:right w:val="single" w:color="000000" w:sz="4" w:space="0"/>
            </w:tcBorders>
            <w:vAlign w:val="center"/>
          </w:tcPr>
          <w:p w14:paraId="6A7708E2">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高级工程师</w:t>
            </w:r>
          </w:p>
        </w:tc>
        <w:tc>
          <w:tcPr>
            <w:tcW w:w="2908" w:type="dxa"/>
            <w:tcBorders>
              <w:top w:val="single" w:color="000000" w:sz="4" w:space="0"/>
              <w:left w:val="nil"/>
              <w:bottom w:val="single" w:color="000000" w:sz="4" w:space="0"/>
              <w:right w:val="single" w:color="000000" w:sz="4" w:space="0"/>
            </w:tcBorders>
          </w:tcPr>
          <w:p w14:paraId="000901E7">
            <w:pPr>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307B5941">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sz w:val="30"/>
                <w:szCs w:val="30"/>
              </w:rPr>
              <w:t>企业调研</w:t>
            </w:r>
          </w:p>
        </w:tc>
      </w:tr>
      <w:tr w14:paraId="04A3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14:paraId="6D455FE3">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姜鲁艳</w:t>
            </w:r>
          </w:p>
        </w:tc>
        <w:tc>
          <w:tcPr>
            <w:tcW w:w="1165" w:type="dxa"/>
            <w:tcBorders>
              <w:top w:val="single" w:color="000000" w:sz="4" w:space="0"/>
              <w:left w:val="nil"/>
              <w:bottom w:val="single" w:color="000000" w:sz="4" w:space="0"/>
              <w:right w:val="single" w:color="000000" w:sz="4" w:space="0"/>
            </w:tcBorders>
            <w:vAlign w:val="center"/>
          </w:tcPr>
          <w:p w14:paraId="752FC429">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女</w:t>
            </w:r>
          </w:p>
        </w:tc>
        <w:tc>
          <w:tcPr>
            <w:tcW w:w="1661" w:type="dxa"/>
            <w:tcBorders>
              <w:top w:val="single" w:color="000000" w:sz="4" w:space="0"/>
              <w:left w:val="nil"/>
              <w:bottom w:val="single" w:color="000000" w:sz="4" w:space="0"/>
              <w:right w:val="single" w:color="000000" w:sz="4" w:space="0"/>
            </w:tcBorders>
            <w:vAlign w:val="center"/>
          </w:tcPr>
          <w:p w14:paraId="4745D2AF">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rPr>
              <w:t>高级工程师</w:t>
            </w:r>
          </w:p>
        </w:tc>
        <w:tc>
          <w:tcPr>
            <w:tcW w:w="2908" w:type="dxa"/>
            <w:tcBorders>
              <w:top w:val="single" w:color="000000" w:sz="4" w:space="0"/>
              <w:left w:val="nil"/>
              <w:bottom w:val="single" w:color="000000" w:sz="4" w:space="0"/>
              <w:right w:val="single" w:color="000000" w:sz="4" w:space="0"/>
            </w:tcBorders>
          </w:tcPr>
          <w:p w14:paraId="613B29C8">
            <w:pPr>
              <w:keepNext w:val="0"/>
              <w:keepLines w:val="0"/>
              <w:widowControl/>
              <w:suppressLineNumbers w:val="0"/>
              <w:spacing w:before="0" w:beforeAutospacing="0" w:after="0" w:afterAutospacing="0" w:line="400" w:lineRule="exact"/>
              <w:ind w:left="0" w:righ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新疆农业科学院农业机械化研究所</w:t>
            </w:r>
          </w:p>
        </w:tc>
        <w:tc>
          <w:tcPr>
            <w:tcW w:w="1462" w:type="dxa"/>
            <w:tcBorders>
              <w:top w:val="single" w:color="000000" w:sz="4" w:space="0"/>
              <w:left w:val="nil"/>
              <w:bottom w:val="single" w:color="000000" w:sz="4" w:space="0"/>
              <w:right w:val="single" w:color="000000" w:sz="4" w:space="0"/>
            </w:tcBorders>
            <w:vAlign w:val="center"/>
          </w:tcPr>
          <w:p w14:paraId="425C3724">
            <w:pPr>
              <w:pStyle w:val="9"/>
              <w:keepNext w:val="0"/>
              <w:keepLines w:val="0"/>
              <w:widowControl/>
              <w:suppressLineNumbers w:val="0"/>
              <w:spacing w:before="0" w:beforeAutospacing="0" w:after="0" w:afterAutospacing="0" w:line="400" w:lineRule="exact"/>
              <w:ind w:left="0" w:right="0" w:firstLine="0" w:firstLineChars="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sz w:val="30"/>
                <w:szCs w:val="30"/>
              </w:rPr>
              <w:t>企业调研</w:t>
            </w:r>
          </w:p>
        </w:tc>
      </w:tr>
    </w:tbl>
    <w:p w14:paraId="6ADC1F2A">
      <w:pPr>
        <w:pStyle w:val="10"/>
        <w:numPr>
          <w:ilvl w:val="0"/>
          <w:numId w:val="3"/>
        </w:numPr>
        <w:ind w:left="0" w:firstLine="567" w:firstLineChars="0"/>
        <w:rPr>
          <w:rFonts w:ascii="黑体" w:hAnsi="黑体" w:eastAsia="黑体"/>
          <w:sz w:val="32"/>
          <w:szCs w:val="32"/>
        </w:rPr>
      </w:pPr>
      <w:r>
        <w:rPr>
          <w:rFonts w:hint="eastAsia" w:ascii="黑体" w:hAnsi="黑体" w:eastAsia="黑体"/>
          <w:sz w:val="32"/>
          <w:szCs w:val="32"/>
        </w:rPr>
        <w:t>制定（修订）标准的必要性和意义</w:t>
      </w:r>
    </w:p>
    <w:p w14:paraId="21BFCE72">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（一）落实强化农业科技支撑的重要举措</w:t>
      </w:r>
    </w:p>
    <w:p w14:paraId="6834BC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党的二十大报告提出,</w:t>
      </w:r>
      <w:bookmarkStart w:id="0" w:name="OLE_LINK4"/>
      <w:bookmarkStart w:id="1" w:name="OLE_LINK3"/>
      <w:r>
        <w:rPr>
          <w:rFonts w:hint="eastAsia" w:ascii="仿宋_GB2312" w:hAnsi="仿宋_GB2312" w:eastAsia="仿宋_GB2312" w:cs="仿宋_GB2312"/>
          <w:sz w:val="32"/>
          <w:szCs w:val="32"/>
        </w:rPr>
        <w:t>树立大食物观,发展设施农业,构建多元化食物供给体系</w:t>
      </w:r>
      <w:bookmarkEnd w:id="0"/>
      <w:bookmarkEnd w:id="1"/>
      <w:r>
        <w:rPr>
          <w:rFonts w:hint="eastAsia" w:ascii="仿宋_GB2312" w:hAnsi="仿宋_GB2312" w:eastAsia="仿宋_GB2312" w:cs="仿宋_GB2312"/>
          <w:sz w:val="32"/>
          <w:szCs w:val="32"/>
        </w:rPr>
        <w:t>。2024年中央一号文件提出：“大力实施农机装备补短板行动、推进设施农业现代化提升行动”。我国是设施园艺生产大国，全国设施园艺总面积约为370万hm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，占世界设施园艺面积的80%以上。新疆地处我国西北，因地适宜开展现代设施蔬菜产业，是重要农产品稳定安全供给的现实需要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2020年新疆全区设施农业种植面积80.1万亩。设施生产通常采用连续栽培同一种作物的方式，易引起连作障碍，严重影响正常生产。采用嫁接技术可有效克服作物的连作障碍，提高作物抗逆性和产量。但嫁接技术性很强，传统人工嫁接生产方式劳动量大，生产效率低，已难以满足蔬菜生产发展的需要。因此，设施农业自动嫁接机的应用是落实大食物观,发展设施农业,构建多元化食物供给体系的重要技术支撑，对设施农业</w:t>
      </w:r>
      <w:r>
        <w:rPr>
          <w:rFonts w:hint="eastAsia" w:ascii="仿宋_GB2312" w:hAnsi="仿宋_GB2312" w:eastAsia="仿宋_GB2312" w:cs="仿宋_GB2312"/>
          <w:sz w:val="32"/>
          <w:szCs w:val="32"/>
          <w:lang w:eastAsia="zh-CN"/>
        </w:rPr>
        <w:t>自动</w:t>
      </w:r>
      <w:r>
        <w:rPr>
          <w:rFonts w:hint="eastAsia" w:ascii="仿宋_GB2312" w:hAnsi="仿宋_GB2312" w:eastAsia="仿宋_GB2312" w:cs="仿宋_GB2312"/>
          <w:sz w:val="32"/>
          <w:szCs w:val="32"/>
        </w:rPr>
        <w:t>化、</w:t>
      </w:r>
      <w:r>
        <w:rPr>
          <w:rFonts w:hint="eastAsia" w:ascii="仿宋_GB2312" w:hAnsi="仿宋_GB2312" w:eastAsia="仿宋_GB2312" w:cs="仿宋_GB2312"/>
          <w:sz w:val="32"/>
          <w:szCs w:val="32"/>
          <w:lang w:eastAsia="zh-CN"/>
        </w:rPr>
        <w:t>机械</w:t>
      </w:r>
      <w:r>
        <w:rPr>
          <w:rFonts w:hint="eastAsia" w:ascii="仿宋_GB2312" w:hAnsi="仿宋_GB2312" w:eastAsia="仿宋_GB2312" w:cs="仿宋_GB2312"/>
          <w:sz w:val="32"/>
          <w:szCs w:val="32"/>
        </w:rPr>
        <w:t>化的可持续发展具有重要意义。</w:t>
      </w:r>
    </w:p>
    <w:p w14:paraId="7DE06C4A">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（二）落实自治区十大产业集群规划的具体实践</w:t>
      </w:r>
    </w:p>
    <w:p w14:paraId="13E789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集群是支撑经济发展的核心和基石，现代化产业体系则是一个国家及地区推动经济增长和社会进步的关键力量。新疆维吾尔自治区人民政府出台《绿色有机果蔬产业集群建设行动计划（2023—2025年）》，明确指出加快打造具有新疆特色的现代化产业体系。新疆</w:t>
      </w:r>
      <w:r>
        <w:rPr>
          <w:rFonts w:hint="eastAsia" w:ascii="仿宋_GB2312" w:hAnsi="仿宋_GB2312" w:eastAsia="仿宋_GB2312" w:cs="仿宋_GB2312"/>
          <w:sz w:val="32"/>
          <w:szCs w:val="32"/>
          <w:lang w:eastAsia="zh-CN"/>
        </w:rPr>
        <w:t>优质</w:t>
      </w:r>
      <w:r>
        <w:rPr>
          <w:rFonts w:hint="eastAsia" w:ascii="仿宋_GB2312" w:hAnsi="仿宋_GB2312" w:eastAsia="仿宋_GB2312" w:cs="仿宋_GB2312"/>
          <w:sz w:val="32"/>
          <w:szCs w:val="32"/>
        </w:rPr>
        <w:t>种苗</w:t>
      </w:r>
      <w:r>
        <w:rPr>
          <w:rFonts w:hint="eastAsia" w:ascii="仿宋_GB2312" w:hAnsi="仿宋_GB2312" w:eastAsia="仿宋_GB2312" w:cs="仿宋_GB2312"/>
          <w:sz w:val="32"/>
          <w:szCs w:val="32"/>
          <w:lang w:eastAsia="zh-CN"/>
        </w:rPr>
        <w:t>繁育</w:t>
      </w:r>
      <w:r>
        <w:rPr>
          <w:rFonts w:hint="eastAsia" w:ascii="仿宋_GB2312" w:hAnsi="仿宋_GB2312" w:eastAsia="仿宋_GB2312" w:cs="仿宋_GB2312"/>
          <w:sz w:val="32"/>
          <w:szCs w:val="32"/>
        </w:rPr>
        <w:t>需求逐年增高，加工番茄、加工辣椒等特色产业规模逐年扩大。为促进新疆绿色有机果蔬产业高质化发展，新疆农业科学院农业机械化研究所针对自动嫁接机的研发和应用开展科研攻关。研发新型自动嫁接机，可代替人工嫁接作业，由于砧木、接穗接合迅速，避免了切口长时间氧化和苗内液体的流失，从而大大提高嫁接成活率，效率超过了人工的2-3倍，能够实现24小时不间断工作，降低劳动强度，保证嫁接质量，嫁接的精度达到正负0.2毫米，成功率达到了98%。</w:t>
      </w:r>
    </w:p>
    <w:p w14:paraId="42ABF772">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（三）建立集约化育苗的基础需求工作</w:t>
      </w:r>
    </w:p>
    <w:p w14:paraId="626547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嫁接机高度融合了机械化、自动化、信息化以及智能化技术，当无序操作或未经培训人员操作机械设备时，很容易导致事故的发生。因此针对嫁接机上苗、取苗、切苗、接合、固定、排苗等嫁接作业，通过制定操作规程，能够让操作人员更好地了解嫁接机械设备的操作流程和规范，熟练地掌握嫁接技能，提高机械设备的使用效率，从而提高生产效率。其次，制定规范的操作流程可避免随意操作、减少因软件系统和传感系统误操作引起的停机，提高机械设备的可靠性和稳定性，从而保证生产效率。</w:t>
      </w:r>
    </w:p>
    <w:p w14:paraId="223A7F79">
      <w:pPr>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鉴于此，</w:t>
      </w:r>
      <w:bookmarkStart w:id="2" w:name="OLE_LINK6"/>
      <w:bookmarkStart w:id="3" w:name="OLE_LINK5"/>
      <w:r>
        <w:rPr>
          <w:rFonts w:hint="eastAsia" w:ascii="仿宋_GB2312" w:hAnsi="仿宋_GB2312" w:eastAsia="仿宋_GB2312" w:cs="仿宋_GB2312"/>
          <w:sz w:val="32"/>
          <w:szCs w:val="32"/>
        </w:rPr>
        <w:t>新疆农业科学院农业机械化研究所</w:t>
      </w:r>
      <w:bookmarkEnd w:id="2"/>
      <w:bookmarkEnd w:id="3"/>
      <w:r>
        <w:rPr>
          <w:rFonts w:hint="eastAsia" w:ascii="仿宋_GB2312" w:hAnsi="仿宋_GB2312" w:eastAsia="仿宋_GB2312" w:cs="仿宋_GB2312"/>
          <w:sz w:val="32"/>
          <w:szCs w:val="32"/>
        </w:rPr>
        <w:t>在多年研发、示范推广嫁接机的基础上修订《</w:t>
      </w:r>
      <w:r>
        <w:rPr>
          <w:rFonts w:hint="eastAsia" w:ascii="仿宋_GB2312" w:hAnsi="仿宋_GB2312" w:eastAsia="仿宋_GB2312" w:cs="仿宋_GB2312"/>
          <w:color w:val="000000"/>
          <w:kern w:val="0"/>
          <w:sz w:val="32"/>
          <w:szCs w:val="32"/>
        </w:rPr>
        <w:t>茄果类蔬菜自动嫁接机作业技术规范</w:t>
      </w:r>
      <w:r>
        <w:rPr>
          <w:rFonts w:hint="eastAsia" w:ascii="仿宋_GB2312" w:hAnsi="仿宋_GB2312" w:eastAsia="仿宋_GB2312" w:cs="仿宋_GB2312"/>
          <w:sz w:val="32"/>
          <w:szCs w:val="32"/>
        </w:rPr>
        <w:t>》。</w:t>
      </w:r>
    </w:p>
    <w:p w14:paraId="2D0D6AF3">
      <w:pPr>
        <w:pStyle w:val="10"/>
        <w:numPr>
          <w:numId w:val="0"/>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主要起草过程</w:t>
      </w:r>
    </w:p>
    <w:p w14:paraId="17F397E4">
      <w:pPr>
        <w:pStyle w:val="9"/>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根据项目任务要求，标准申报单位新疆农业科学院农业机械化研究所成立了标准编制工作起草组（以下简称“起草组”），根据GB/T 1.1-2020《标准化工作导则 第1部分：标准化文件的结构和起草规则》要求，编制工作计划，组织标准起草工作，现将起草过程简述如下：</w:t>
      </w:r>
    </w:p>
    <w:p w14:paraId="0E500ADE">
      <w:pPr>
        <w:pStyle w:val="10"/>
        <w:numPr>
          <w:ilvl w:val="0"/>
          <w:numId w:val="0"/>
        </w:numPr>
        <w:ind w:left="72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（一）标准准备阶段</w:t>
      </w:r>
    </w:p>
    <w:p w14:paraId="1EF82880">
      <w:pPr>
        <w:pStyle w:val="9"/>
        <w:ind w:left="0" w:leftChars="0" w:firstLine="640" w:firstLineChars="200"/>
        <w:rPr>
          <w:rFonts w:ascii="仿宋" w:hAnsi="仿宋" w:eastAsia="仿宋"/>
          <w:sz w:val="32"/>
          <w:szCs w:val="32"/>
        </w:rPr>
      </w:pPr>
      <w:r>
        <w:rPr>
          <w:rFonts w:hint="eastAsia" w:ascii="仿宋_GB2312" w:hAnsi="仿宋_GB2312" w:eastAsia="仿宋_GB2312" w:cs="仿宋_GB2312"/>
          <w:sz w:val="32"/>
          <w:szCs w:val="32"/>
        </w:rPr>
        <w:t>2024年本单位提出该标准进行制订，单位及撰写标准草案的小组成员在执行新疆维吾尔自治区重大科技专项项目《环塔里木盆地现代设施农业发展关键技术研发》以及在示范推广过程中，发现生产作业中嫁接机具种类较多，嫁接方式有劈接、贴接和套管嫁接等。本标准于2024年提出实施，只是针对贴接型嫁接机具进行规定，为了能够熟练地掌握嫁接技能，提高机械设备的使用效率，同时减少因软件系统和传感系统误操作引起的停机。因此，提出本标准的制订。通过本次标准的制订，通过嫁接机具通用作业要求完善和规范我区各类嫁接机具、嫁接机具的操作规程及作业性能指标。</w:t>
      </w:r>
    </w:p>
    <w:p w14:paraId="3BE7C343">
      <w:pPr>
        <w:pStyle w:val="10"/>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标准立项阶段</w:t>
      </w:r>
    </w:p>
    <w:p w14:paraId="6A342FBE">
      <w:pPr>
        <w:ind w:firstLine="640" w:firstLineChars="200"/>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2024年3月18日向</w:t>
      </w:r>
      <w:r>
        <w:rPr>
          <w:rFonts w:hint="eastAsia" w:ascii="仿宋_GB2312" w:hAnsi="仿宋_GB2312" w:eastAsia="仿宋_GB2312" w:cs="仿宋_GB2312"/>
          <w:color w:val="000000"/>
          <w:sz w:val="32"/>
          <w:szCs w:val="32"/>
          <w:highlight w:val="none"/>
          <w:lang w:val="en-US" w:eastAsia="zh-CN"/>
        </w:rPr>
        <w:t>新疆维吾尔</w:t>
      </w:r>
      <w:r>
        <w:rPr>
          <w:rFonts w:hint="eastAsia" w:ascii="仿宋_GB2312" w:hAnsi="仿宋_GB2312" w:eastAsia="仿宋_GB2312" w:cs="仿宋_GB2312"/>
          <w:color w:val="000000"/>
          <w:sz w:val="32"/>
          <w:szCs w:val="32"/>
          <w:highlight w:val="none"/>
          <w:lang w:val="en-US" w:eastAsia="zh-CN" w:bidi="ar-SA"/>
        </w:rPr>
        <w:t>自治区农机标委会递交了标准修订计划及草案。3月20日由</w:t>
      </w:r>
      <w:r>
        <w:rPr>
          <w:rFonts w:hint="eastAsia" w:ascii="仿宋_GB2312" w:hAnsi="仿宋_GB2312" w:eastAsia="仿宋_GB2312" w:cs="仿宋_GB2312"/>
          <w:color w:val="000000"/>
          <w:sz w:val="32"/>
          <w:szCs w:val="32"/>
          <w:highlight w:val="none"/>
          <w:lang w:val="en-US" w:eastAsia="zh-CN"/>
        </w:rPr>
        <w:t>新疆维吾尔</w:t>
      </w:r>
      <w:r>
        <w:rPr>
          <w:rFonts w:hint="eastAsia" w:ascii="仿宋_GB2312" w:hAnsi="仿宋_GB2312" w:eastAsia="仿宋_GB2312" w:cs="仿宋_GB2312"/>
          <w:color w:val="000000"/>
          <w:sz w:val="32"/>
          <w:szCs w:val="32"/>
          <w:highlight w:val="none"/>
          <w:lang w:val="en-US" w:eastAsia="zh-CN" w:bidi="ar-SA"/>
        </w:rPr>
        <w:t>自治区农机标委会召开了2023年度自治区农机领域地方标准制修订项目评审会议，本项目通过答辩及专家论证，推荐至</w:t>
      </w:r>
      <w:r>
        <w:rPr>
          <w:rFonts w:hint="eastAsia" w:ascii="仿宋_GB2312" w:hAnsi="仿宋_GB2312" w:eastAsia="仿宋_GB2312" w:cs="仿宋_GB2312"/>
          <w:color w:val="000000"/>
          <w:sz w:val="32"/>
          <w:szCs w:val="32"/>
          <w:highlight w:val="none"/>
          <w:lang w:val="en-US" w:eastAsia="zh-CN"/>
        </w:rPr>
        <w:t>新疆维吾尔</w:t>
      </w:r>
      <w:r>
        <w:rPr>
          <w:rFonts w:hint="eastAsia" w:ascii="仿宋_GB2312" w:hAnsi="仿宋_GB2312" w:eastAsia="仿宋_GB2312" w:cs="仿宋_GB2312"/>
          <w:color w:val="000000"/>
          <w:sz w:val="32"/>
          <w:szCs w:val="32"/>
          <w:highlight w:val="none"/>
          <w:lang w:val="en-US" w:eastAsia="zh-CN" w:bidi="ar-SA"/>
        </w:rPr>
        <w:t>自治区市场监督管理局标准化处。该项目于</w:t>
      </w:r>
      <w:r>
        <w:rPr>
          <w:rFonts w:hint="eastAsia" w:ascii="仿宋_GB2312" w:hAnsi="仿宋_GB2312" w:eastAsia="仿宋_GB2312" w:cs="仿宋_GB2312"/>
          <w:color w:val="000000"/>
          <w:kern w:val="0"/>
          <w:sz w:val="32"/>
          <w:szCs w:val="32"/>
          <w:highlight w:val="none"/>
        </w:rPr>
        <w:t>202</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由</w:t>
      </w:r>
      <w:r>
        <w:rPr>
          <w:rFonts w:hint="eastAsia" w:ascii="仿宋_GB2312" w:hAnsi="仿宋_GB2312" w:eastAsia="仿宋_GB2312" w:cs="仿宋_GB2312"/>
          <w:color w:val="000000"/>
          <w:sz w:val="32"/>
          <w:szCs w:val="32"/>
          <w:highlight w:val="none"/>
          <w:lang w:val="en-US" w:eastAsia="zh-CN"/>
        </w:rPr>
        <w:t>新疆维吾尔</w:t>
      </w:r>
      <w:r>
        <w:rPr>
          <w:rFonts w:hint="eastAsia" w:ascii="仿宋_GB2312" w:hAnsi="仿宋_GB2312" w:eastAsia="仿宋_GB2312" w:cs="仿宋_GB2312"/>
          <w:color w:val="000000"/>
          <w:kern w:val="0"/>
          <w:sz w:val="32"/>
          <w:szCs w:val="32"/>
          <w:highlight w:val="none"/>
        </w:rPr>
        <w:t>自治区市场监督管理局</w:t>
      </w:r>
      <w:r>
        <w:rPr>
          <w:rFonts w:hint="eastAsia" w:ascii="仿宋_GB2312" w:hAnsi="仿宋_GB2312" w:eastAsia="仿宋_GB2312" w:cs="仿宋_GB2312"/>
          <w:color w:val="000000"/>
          <w:kern w:val="0"/>
          <w:sz w:val="32"/>
          <w:szCs w:val="32"/>
          <w:highlight w:val="none"/>
          <w:lang w:val="en-US" w:eastAsia="zh-CN"/>
        </w:rPr>
        <w:t>予以立项</w:t>
      </w:r>
      <w:r>
        <w:rPr>
          <w:rFonts w:hint="eastAsia" w:ascii="仿宋_GB2312" w:hAnsi="仿宋_GB2312" w:eastAsia="仿宋_GB2312" w:cs="仿宋_GB2312"/>
          <w:color w:val="000000"/>
          <w:sz w:val="32"/>
          <w:szCs w:val="32"/>
          <w:highlight w:val="none"/>
          <w:lang w:val="en-US" w:eastAsia="zh-CN" w:bidi="ar-SA"/>
        </w:rPr>
        <w:t>，项目编号XJ24-173。</w:t>
      </w:r>
    </w:p>
    <w:p w14:paraId="013DC813">
      <w:pPr>
        <w:pStyle w:val="10"/>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（三）初稿起草</w:t>
      </w:r>
      <w:r>
        <w:rPr>
          <w:rFonts w:hint="eastAsia" w:ascii="楷体_GB2312" w:hAnsi="楷体_GB2312" w:eastAsia="楷体_GB2312" w:cs="楷体_GB2312"/>
          <w:sz w:val="32"/>
          <w:szCs w:val="32"/>
        </w:rPr>
        <w:t>阶段</w:t>
      </w:r>
    </w:p>
    <w:p w14:paraId="6F115357">
      <w:pPr>
        <w:pStyle w:val="9"/>
        <w:jc w:val="both"/>
        <w:rPr>
          <w:rFonts w:ascii="仿宋" w:hAnsi="仿宋" w:eastAsia="仿宋"/>
          <w:sz w:val="32"/>
          <w:szCs w:val="32"/>
        </w:rPr>
      </w:pPr>
      <w:r>
        <w:rPr>
          <w:rFonts w:hint="eastAsia" w:ascii="仿宋_GB2312" w:hAnsi="仿宋_GB2312" w:eastAsia="仿宋_GB2312" w:cs="仿宋_GB2312"/>
          <w:sz w:val="32"/>
          <w:szCs w:val="32"/>
        </w:rPr>
        <w:t>标准草案编写过程中，新疆农业科学院农业机械化研究所进行了大量的资料收集及征求用户意见。</w:t>
      </w:r>
      <w:r>
        <w:rPr>
          <w:rFonts w:hint="eastAsia" w:ascii="仿宋_GB2312" w:hAnsi="仿宋_GB2312" w:eastAsia="仿宋_GB2312" w:cs="仿宋_GB2312"/>
          <w:sz w:val="32"/>
          <w:szCs w:val="32"/>
          <w:lang w:eastAsia="zh-CN"/>
        </w:rPr>
        <w:t>①组织成员</w:t>
      </w:r>
      <w:r>
        <w:rPr>
          <w:rFonts w:hint="eastAsia" w:ascii="仿宋_GB2312" w:hAnsi="仿宋_GB2312" w:eastAsia="仿宋_GB2312" w:cs="仿宋_GB2312"/>
          <w:sz w:val="32"/>
          <w:szCs w:val="32"/>
        </w:rPr>
        <w:t>前往山东济南山东伟丽种苗有限公司、安徽合肥合肥佳富特机器人科技有限责任公司等育苗产业龙头企业调查研究，聚焦集约化育苗的技术(尤其是嫁接育苗)研发应用，围绕“嫁接愈合”“花芽分化”等嫁接关键技术，探究早熟、抗病、高产种苗嫁接模式。</w:t>
      </w: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以国内龙头企业的嫁接技术、模式为指导参考，奔赴新疆北疆昌吉市、东疆吐鲁番市、鄯善县，南疆叶城县、墨玉县、和田县等新疆设施农业产业重点区域，与相关县市农业、农机部门及育苗公司和种植大户开展田间调研、座谈交流，摸清新疆设施育苗产业“嫁接效率低，种苗质量差，难以供应当地设施生产，尚缺少嫁接机配套标准参考”的痛点问题。</w:t>
      </w: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聚焦前期调研结果，以完善和规范我区各类嫁接机具、嫁接机具的操作规程及作业性能指标为需求，同与合肥佳富特机器人科技有限责任公司、潍坊富顺节能科技有限公司、合肥欧科德智能科技有限公司、惠州光瑞粮机有限公司、安徽森米诺农业科技有限公司等嫁接机制造厂商开展交流探讨，广泛征求嫁接机制造企业的建议。</w:t>
      </w:r>
    </w:p>
    <w:p w14:paraId="2672A99E">
      <w:pPr>
        <w:pStyle w:val="10"/>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（四）试验研究阶段</w:t>
      </w:r>
    </w:p>
    <w:p w14:paraId="6F80CCEB">
      <w:pPr>
        <w:spacing w:line="500" w:lineRule="atLeast"/>
        <w:ind w:firstLine="640" w:firstLineChars="200"/>
        <w:jc w:val="both"/>
        <w:rPr>
          <w:rFonts w:hint="default" w:ascii="楷体_GB2312" w:hAnsi="楷体_GB2312" w:eastAsia="楷体_GB2312" w:cs="楷体_GB2312"/>
          <w:sz w:val="32"/>
          <w:szCs w:val="32"/>
          <w:lang w:val="en-US" w:eastAsia="zh-CN"/>
        </w:rPr>
      </w:pPr>
      <w:r>
        <w:rPr>
          <w:rFonts w:hint="default" w:ascii="仿宋_GB2312" w:hAnsi="仿宋_GB2312" w:eastAsia="仿宋_GB2312" w:cs="仿宋_GB2312"/>
          <w:kern w:val="0"/>
          <w:sz w:val="32"/>
          <w:szCs w:val="32"/>
          <w:highlight w:val="none"/>
          <w:lang w:val="en-US" w:eastAsia="zh-CN" w:bidi="ar-SA"/>
        </w:rPr>
        <w:t>202</w:t>
      </w:r>
      <w:r>
        <w:rPr>
          <w:rFonts w:hint="eastAsia" w:ascii="仿宋_GB2312" w:hAnsi="仿宋_GB2312" w:eastAsia="仿宋_GB2312" w:cs="仿宋_GB2312"/>
          <w:kern w:val="0"/>
          <w:sz w:val="32"/>
          <w:szCs w:val="32"/>
          <w:highlight w:val="none"/>
          <w:lang w:val="en-US" w:eastAsia="zh-CN" w:bidi="ar-SA"/>
        </w:rPr>
        <w:t>4</w:t>
      </w:r>
      <w:r>
        <w:rPr>
          <w:rFonts w:hint="default" w:ascii="仿宋_GB2312" w:hAnsi="仿宋_GB2312" w:eastAsia="仿宋_GB2312" w:cs="仿宋_GB2312"/>
          <w:kern w:val="0"/>
          <w:sz w:val="32"/>
          <w:szCs w:val="32"/>
          <w:highlight w:val="none"/>
          <w:lang w:val="en-US" w:eastAsia="zh-CN" w:bidi="ar-SA"/>
        </w:rPr>
        <w:t>年3</w:t>
      </w:r>
      <w:r>
        <w:rPr>
          <w:rFonts w:hint="eastAsia" w:ascii="仿宋_GB2312" w:hAnsi="仿宋_GB2312" w:eastAsia="仿宋_GB2312" w:cs="仿宋_GB2312"/>
          <w:kern w:val="0"/>
          <w:sz w:val="32"/>
          <w:szCs w:val="32"/>
          <w:highlight w:val="none"/>
          <w:lang w:val="en-US" w:eastAsia="zh-CN" w:bidi="ar-SA"/>
        </w:rPr>
        <w:t>月-7月</w:t>
      </w:r>
      <w:r>
        <w:rPr>
          <w:rFonts w:hint="default" w:ascii="仿宋_GB2312" w:hAnsi="仿宋_GB2312" w:eastAsia="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lang w:val="en-US" w:eastAsia="zh-CN" w:bidi="ar-SA"/>
        </w:rPr>
        <w:t>起草组成员分别前往吐鲁番市、喀什地区叶城县等新疆育苗需求重点地区</w:t>
      </w:r>
      <w:r>
        <w:rPr>
          <w:rFonts w:hint="default" w:ascii="仿宋_GB2312" w:hAnsi="仿宋_GB2312" w:eastAsia="仿宋_GB2312" w:cs="仿宋_GB2312"/>
          <w:kern w:val="0"/>
          <w:sz w:val="32"/>
          <w:szCs w:val="32"/>
          <w:lang w:val="en-US" w:eastAsia="zh-CN" w:bidi="ar-SA"/>
        </w:rPr>
        <w:t>开展了</w:t>
      </w:r>
      <w:r>
        <w:rPr>
          <w:rFonts w:hint="eastAsia" w:ascii="仿宋_GB2312" w:hAnsi="仿宋_GB2312" w:eastAsia="仿宋_GB2312" w:cs="仿宋_GB2312"/>
          <w:color w:val="000000"/>
          <w:kern w:val="0"/>
          <w:sz w:val="32"/>
          <w:szCs w:val="32"/>
        </w:rPr>
        <w:t>茄果类蔬菜自动嫁接机</w:t>
      </w:r>
      <w:r>
        <w:rPr>
          <w:rFonts w:hint="eastAsia" w:ascii="仿宋_GB2312" w:hAnsi="仿宋_GB2312" w:eastAsia="仿宋_GB2312" w:cs="仿宋_GB2312"/>
          <w:kern w:val="0"/>
          <w:sz w:val="32"/>
          <w:szCs w:val="32"/>
          <w:lang w:val="en-US" w:eastAsia="zh-CN" w:bidi="ar-SA"/>
        </w:rPr>
        <w:t>应用</w:t>
      </w:r>
      <w:r>
        <w:rPr>
          <w:rFonts w:hint="default" w:ascii="仿宋_GB2312" w:hAnsi="仿宋_GB2312" w:eastAsia="仿宋_GB2312" w:cs="仿宋_GB2312"/>
          <w:kern w:val="0"/>
          <w:sz w:val="32"/>
          <w:szCs w:val="32"/>
          <w:lang w:val="en-US" w:eastAsia="zh-CN" w:bidi="ar-SA"/>
        </w:rPr>
        <w:t>试验</w:t>
      </w:r>
      <w:r>
        <w:rPr>
          <w:rFonts w:hint="eastAsia" w:ascii="仿宋_GB2312" w:hAnsi="仿宋_GB2312" w:eastAsia="仿宋_GB2312" w:cs="仿宋_GB2312"/>
          <w:kern w:val="0"/>
          <w:sz w:val="32"/>
          <w:szCs w:val="32"/>
          <w:lang w:val="en-US" w:eastAsia="zh-CN" w:bidi="ar-SA"/>
        </w:rPr>
        <w:t>，以现场会、技术交流会多种形式开展自动嫁接机嫁接测试，邀请当地农业技术推广站、种植骨干等参与设备演示，针对</w:t>
      </w:r>
      <w:r>
        <w:rPr>
          <w:rFonts w:hint="eastAsia" w:ascii="仿宋_GB2312" w:hAnsi="仿宋_GB2312" w:eastAsia="仿宋_GB2312" w:cs="仿宋_GB2312"/>
          <w:color w:val="000000"/>
          <w:kern w:val="0"/>
          <w:sz w:val="32"/>
          <w:szCs w:val="32"/>
        </w:rPr>
        <w:t>茄果类蔬菜自动嫁接机</w:t>
      </w:r>
      <w:r>
        <w:rPr>
          <w:rFonts w:hint="eastAsia" w:ascii="仿宋_GB2312" w:hAnsi="仿宋_GB2312" w:eastAsia="仿宋_GB2312" w:cs="仿宋_GB2312"/>
          <w:kern w:val="0"/>
          <w:sz w:val="32"/>
          <w:szCs w:val="32"/>
          <w:lang w:val="en-US" w:eastAsia="zh-CN" w:bidi="ar-SA"/>
        </w:rPr>
        <w:t>运行中的嫁接质量、嫁接精度、作业速度、操作规程等进行试验验证，并对自动嫁接机的作业前要求、操作规范、运输、保养等步骤进行合理性验证。</w:t>
      </w:r>
    </w:p>
    <w:p w14:paraId="4FA246E3">
      <w:pPr>
        <w:pStyle w:val="10"/>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五）征求意见阶段</w:t>
      </w:r>
    </w:p>
    <w:p w14:paraId="3711520F">
      <w:pPr>
        <w:pStyle w:val="10"/>
        <w:numPr>
          <w:ilvl w:val="0"/>
          <w:numId w:val="0"/>
        </w:numPr>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1月13日，文件在新疆农业科学院农业机械化研究所网站上公示，并公开征求意见</w:t>
      </w:r>
      <w:r>
        <w:rPr>
          <w:rFonts w:hint="eastAsia" w:ascii="仿宋_GB2312" w:hAnsi="仿宋_GB2312" w:eastAsia="仿宋_GB2312" w:cs="仿宋_GB2312"/>
          <w:color w:val="000000"/>
          <w:sz w:val="32"/>
          <w:szCs w:val="32"/>
          <w:highlight w:val="none"/>
          <w:lang w:eastAsia="zh-CN"/>
        </w:rPr>
        <w:t>，</w:t>
      </w:r>
    </w:p>
    <w:p w14:paraId="55B1B649">
      <w:pPr>
        <w:pStyle w:val="10"/>
        <w:numPr>
          <w:ilvl w:val="0"/>
          <w:numId w:val="0"/>
        </w:numPr>
        <w:ind w:left="720" w:left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（六）标准审定阶段</w:t>
      </w:r>
    </w:p>
    <w:p w14:paraId="0B083BEC">
      <w:pPr>
        <w:pStyle w:val="9"/>
        <w:spacing w:line="360" w:lineRule="auto"/>
        <w:ind w:firstLine="64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2025年XX月XX日，由新疆维吾尔自治区市场监督管理局组织XXX、XXX、XXX</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color w:val="000000"/>
          <w:sz w:val="32"/>
          <w:szCs w:val="32"/>
          <w:highlight w:val="none"/>
          <w:lang w:val="en-US" w:eastAsia="zh-CN"/>
        </w:rPr>
        <w:t>单位的专家组成专家组，对本文件送审稿进行审定。与会专家认真审阅书面材料，听取编制小组的汇报、答疑基础上，对标准进行逐章、逐条审定。</w:t>
      </w:r>
    </w:p>
    <w:p w14:paraId="1552456B">
      <w:pPr>
        <w:pStyle w:val="10"/>
        <w:widowControl w:val="0"/>
        <w:numPr>
          <w:numId w:val="0"/>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制定（修订）标准的原则和依据，与现行法律法规、标准的关系</w:t>
      </w:r>
    </w:p>
    <w:p w14:paraId="24ECC072">
      <w:pPr>
        <w:numPr>
          <w:ilvl w:val="0"/>
          <w:numId w:val="0"/>
        </w:num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1.法律法规</w:t>
      </w:r>
    </w:p>
    <w:p w14:paraId="55CC1D8D">
      <w:pPr>
        <w:widowControl w:val="0"/>
        <w:numPr>
          <w:ilvl w:val="0"/>
          <w:numId w:val="0"/>
        </w:numPr>
        <w:ind w:firstLine="640" w:firstLineChars="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中华人民共和国农业法》第六条：国家采取措施加强农业和农村基础设施建设，调整、优化农业和农村经济结构，推进农业产业化经营，发展农业科技、教育事业，保护农业生态环境，促进农业机械化和信息化，提高农业综合生产能力。第十六条：国家引导和支持农民和农业生产经营组织结合本地实际按照市场需求，调整和优化农业生产结构，协调发展种植业、林业、畜牧业和渔业，发展优质、高产、高效益的农业，提高农产品国际竞争力。种植业以优化品种、提高质量、增加效益为中心，调整作物结构、品种结构和品质结构。</w:t>
      </w:r>
    </w:p>
    <w:p w14:paraId="4E296B80">
      <w:pPr>
        <w:widowControl w:val="0"/>
        <w:numPr>
          <w:ilvl w:val="0"/>
          <w:numId w:val="0"/>
        </w:numPr>
        <w:ind w:firstLine="640" w:firstLineChars="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中华人民共和国农业机械化促进法》第一条：鼓励、扶持农民和农业生产经营组织使用先进适用的农业机械，促进农业机械化，建设现代农业。第九条：国家支持农业机械生产者开发先进适用的农业机械，采用先进技术、先进工艺和先进材料，提高农业机械产品的质量和技术水平，降低生产成本，提供系列化、标准化、多功能和质量优良、节约能源、价格合理的农业机械产品。</w:t>
      </w:r>
    </w:p>
    <w:p w14:paraId="5B964A1C">
      <w:pPr>
        <w:widowControl w:val="0"/>
        <w:numPr>
          <w:ilvl w:val="0"/>
          <w:numId w:val="0"/>
        </w:numPr>
        <w:ind w:firstLine="640" w:firstLineChars="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新疆维吾尔自治区党委一号文件第三条：持续提升蔬菜保供能力，推进设施农业现代化提升行动，支持发展戈壁设施农业。第八条：强化增产增效重大集成技术推广应用，支持发展智慧农业。推进农机装备补短板，开辟急需适用农机鉴定“绿色通道”。</w:t>
      </w:r>
    </w:p>
    <w:p w14:paraId="7AA2DFF1">
      <w:pPr>
        <w:numPr>
          <w:ilvl w:val="0"/>
          <w:numId w:val="0"/>
        </w:num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2.基础标准</w:t>
      </w:r>
    </w:p>
    <w:p w14:paraId="4FC93F07">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根据GB/T 1.1-2020《标准化工作导则 第1部分：标准化文件的结构和起草规则》进行编制。</w:t>
      </w:r>
    </w:p>
    <w:p w14:paraId="5F0DDCE6">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本文件引用文件GB 5226.1《机械电气安全 机械电气设备 第 1 部分：通用技术条件》中的电气设备的选择、实际环境和运行环境、运输和存放、引入电源线端接法、隔离电气设备的装置、电击防护、电气设备的保护、控制电路和控制功能、电动机及有关设备等部件有关设施嫁接机运行安全基本技术要求，作为设施嫁接机操作人员安全操作的依据。</w:t>
      </w:r>
    </w:p>
    <w:p w14:paraId="0C1C9B6A">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本文件引用GB 10395.9-2014《农林机械 安全 第9部分：播种机械》中的设计和制造农用和园艺用悬挂式、半悬挂式、牵引式和自走式播种机（包括播种、施肥联合作业机）的安全要求，包括操纵机构、工作台、料箱、运动部件、手动操纵机构的位置要求、防护措施等有关设施嫁接机安全运行、操作的基本技术要求，作为设施嫁接机操作人员安全操作的依据。</w:t>
      </w:r>
    </w:p>
    <w:p w14:paraId="764E91DD">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本文件引用NY/T 3391-2021《茄果类蔬菜嫁接育苗技术规程》中嫁接育苗操作管理技术措施，包括育苗场地环境、育苗基质、灌溉水、接穗和砧木品种选择、选苗与炼苗等园艺技术规范，作为设施嫁接机嫁接工作的前期准备、嫁接后嫁接苗田间管理的基本技术要求。</w:t>
      </w:r>
    </w:p>
    <w:p w14:paraId="212245ED">
      <w:pPr>
        <w:numPr>
          <w:ilvl w:val="0"/>
          <w:numId w:val="0"/>
        </w:num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3.与现行法律、法规、标准的关系</w:t>
      </w:r>
    </w:p>
    <w:p w14:paraId="4C3B150E">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文件与现行法律法规、标准无冲突，是贯彻落实《中华人民共和国农业法》、《中华人民共和国农业机械化促进法》等法律法规中采用先进技术、先进工艺和先进材料，提高农业机械产品的质量和技术水平，促进农业机械化和信息化，提高农业综合生产能力，促进新疆设施农业可持续发展的重要举措。</w:t>
      </w:r>
    </w:p>
    <w:p w14:paraId="18A00775">
      <w:pPr>
        <w:pStyle w:val="10"/>
        <w:widowControl w:val="0"/>
        <w:numPr>
          <w:ilvl w:val="0"/>
          <w:numId w:val="0"/>
        </w:num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五、主要条款的说明</w:t>
      </w:r>
    </w:p>
    <w:p w14:paraId="4DDE97F0">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outlineLvl w:val="9"/>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标准名称</w:t>
      </w:r>
    </w:p>
    <w:p w14:paraId="32FFE86E">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标准名称为《</w:t>
      </w:r>
      <w:r>
        <w:rPr>
          <w:rFonts w:hint="eastAsia" w:ascii="仿宋_GB2312" w:hAnsi="仿宋_GB2312" w:eastAsia="仿宋_GB2312" w:cs="仿宋_GB2312"/>
          <w:color w:val="000000"/>
          <w:kern w:val="0"/>
          <w:sz w:val="32"/>
          <w:szCs w:val="32"/>
        </w:rPr>
        <w:t>茄果类蔬菜自动嫁接机作业技术规范</w:t>
      </w:r>
      <w:r>
        <w:rPr>
          <w:rFonts w:hint="eastAsia" w:ascii="仿宋_GB2312" w:hAnsi="仿宋_GB2312" w:eastAsia="仿宋_GB2312" w:cs="仿宋_GB2312"/>
          <w:b w:val="0"/>
          <w:bCs w:val="0"/>
          <w:color w:val="000000"/>
          <w:kern w:val="0"/>
          <w:sz w:val="32"/>
          <w:szCs w:val="32"/>
          <w:lang w:val="en-US" w:eastAsia="zh-CN" w:bidi="ar-SA"/>
        </w:rPr>
        <w:t>》。</w:t>
      </w:r>
    </w:p>
    <w:p w14:paraId="04B94AA1">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outlineLvl w:val="9"/>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范围</w:t>
      </w:r>
    </w:p>
    <w:p w14:paraId="5F94EEBE">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本文件规定了以设施农业自动嫁接机操作规程的术语和定义、嫁接作业前的准备、嫁接作业要求、嫁接后管理、安全要求和作业质量检测等内容。本文件适用于茄科和瓜科蔬菜嫁接机械化作业。</w:t>
      </w:r>
    </w:p>
    <w:p w14:paraId="66098301">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outlineLvl w:val="9"/>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规范性引用文件</w:t>
      </w:r>
    </w:p>
    <w:p w14:paraId="45B1C299">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本文件中引用了下述国家、行业标准，以充分保证本标准条款的可依性。</w:t>
      </w:r>
    </w:p>
    <w:p w14:paraId="6C3C7621">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GB 5226.1 机械电气安全 机械电气设备 第 1 部分：通用技术条件 </w:t>
      </w:r>
    </w:p>
    <w:p w14:paraId="44DE29F2">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GB 10395.1 农林机械 安全 第 1 部分：总则 </w:t>
      </w:r>
    </w:p>
    <w:p w14:paraId="38F91D6F">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GB 10395.9 农林机械 安全 第 9 部分：播种机械 </w:t>
      </w:r>
    </w:p>
    <w:p w14:paraId="616D5AC2">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GB 10396 农林拖拉机和机械 草坪和园艺动力机械 安全标志和危险图形 总则。</w:t>
      </w:r>
    </w:p>
    <w:p w14:paraId="1FA18276">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NY/T 3391-2021《茄果类蔬菜嫁接育苗技术规程》</w:t>
      </w:r>
    </w:p>
    <w:p w14:paraId="5502E93D">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outlineLvl w:val="9"/>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术语和定义</w:t>
      </w:r>
    </w:p>
    <w:p w14:paraId="240B081F">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根据GB/T 1.1-2020《标准化工作导则 第1部分：标准化文件的结构和起草规则》规范中关于术语和定义的要求，定义茎粗、茎节、茎高、株幅、叶高、贴接法、自动嫁接作业、嫁接成功率8个与茄果类蔬菜自动嫁接过程中有关园艺专业术语及定义。</w:t>
      </w:r>
    </w:p>
    <w:p w14:paraId="2B6F49BC">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default"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机具作业指标</w:t>
      </w:r>
    </w:p>
    <w:p w14:paraId="2D40E9EC">
      <w:pPr>
        <w:widowControl w:val="0"/>
        <w:numPr>
          <w:ilvl w:val="0"/>
          <w:numId w:val="0"/>
        </w:numPr>
        <w:ind w:firstLine="640" w:firstLineChars="200"/>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对嫁接成功率≥95%</w:t>
      </w:r>
      <w:r>
        <w:rPr>
          <w:rFonts w:hint="eastAsia" w:ascii="仿宋_GB2312" w:hAnsi="仿宋_GB2312" w:eastAsia="仿宋_GB2312" w:cs="仿宋_GB2312"/>
          <w:b w:val="0"/>
          <w:bCs w:val="0"/>
          <w:color w:val="000000"/>
          <w:kern w:val="0"/>
          <w:sz w:val="32"/>
          <w:szCs w:val="32"/>
          <w:lang w:val="en-US" w:eastAsia="zh-CN" w:bidi="ar-SA"/>
        </w:rPr>
        <w:t>和生产率1000～1200株/h进行限定。</w:t>
      </w:r>
    </w:p>
    <w:p w14:paraId="2A838B79">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嫁接前的作业准备</w:t>
      </w:r>
    </w:p>
    <w:p w14:paraId="50FCB047">
      <w:pPr>
        <w:widowControl w:val="0"/>
        <w:numPr>
          <w:ilvl w:val="0"/>
          <w:numId w:val="0"/>
        </w:numPr>
        <w:ind w:firstLine="640" w:firstLineChars="200"/>
        <w:rPr>
          <w:rFonts w:hint="default"/>
          <w:lang w:val="en-US" w:eastAsia="zh-CN"/>
        </w:rPr>
      </w:pPr>
      <w:r>
        <w:rPr>
          <w:rFonts w:hint="eastAsia" w:ascii="仿宋_GB2312" w:hAnsi="仿宋_GB2312" w:eastAsia="仿宋_GB2312" w:cs="仿宋_GB2312"/>
          <w:b w:val="0"/>
          <w:bCs w:val="0"/>
          <w:color w:val="000000"/>
          <w:kern w:val="0"/>
          <w:sz w:val="32"/>
          <w:szCs w:val="32"/>
          <w:lang w:val="en-US" w:eastAsia="zh-CN" w:bidi="ar-SA"/>
        </w:rPr>
        <w:t>针对机具作业前的安装调试进行了规定。主要涉及一是机具的配电、气动装置、切削刀片、空压机、嫁接夹、穴盘规格和操作人员的要求。二是穴盘规格要求。三是接穗、砧木苗标准。</w:t>
      </w:r>
    </w:p>
    <w:p w14:paraId="5D863C9F">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嫁接机作业要求</w:t>
      </w:r>
    </w:p>
    <w:p w14:paraId="259B1159">
      <w:pPr>
        <w:widowControl w:val="0"/>
        <w:numPr>
          <w:ilvl w:val="0"/>
          <w:numId w:val="0"/>
        </w:numPr>
        <w:ind w:firstLine="640" w:firstLineChars="200"/>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嫁接机在使用过程中，根据嫁接品种进行选择、嫁接机换刀提示要求、根据机具的错误代码信息进行排除故障，操作人员要观察作业情况，并对半自动嫁接机的作业要求进行了规定。</w:t>
      </w:r>
    </w:p>
    <w:p w14:paraId="0D15B695">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 xml:space="preserve">安全要求 </w:t>
      </w:r>
    </w:p>
    <w:p w14:paraId="23D5DFF9">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right="0" w:rightChars="0" w:firstLine="640" w:firstLineChars="200"/>
        <w:jc w:val="left"/>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嫁接机外露的传动装置对操作人员有危险的应有可靠防护罩，防护罩应便于机器的维护、保养和 观察。 嫁接机用电安全应符合GB/T 5226.1。检查维修作业时，应关闭电源，关闭进气阀门，排空机具内的残余气体。更换刀具作业时，应对刀锋进行保护，防止人员伤害。</w:t>
      </w:r>
    </w:p>
    <w:p w14:paraId="2DA6BE4F">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作业质量评定</w:t>
      </w:r>
    </w:p>
    <w:p w14:paraId="68D5FF3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right="0" w:rightChars="0" w:firstLine="640" w:firstLineChars="200"/>
        <w:jc w:val="left"/>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通过观察法统计记录砧木、接穗切削合格株数和完成切削总株数。砧木切削合格标准：从砧木真叶根部以上斜切，砧木的保留部分与切除的胚轴完全分离，切面平整。接穗切削合格标准：接穗保留嫁接部分与切除胚轴完全分离，切面平整。统计记录嫁接成功种苗株数和完成嫁接总株数。嫁接成功标准：接穗斜切面与砧木斜切面完全贴合，嫁接夹完全夹住切割部位，夹紧牢固。 </w:t>
      </w:r>
    </w:p>
    <w:p w14:paraId="34B067A4">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 xml:space="preserve">性能指标计算 </w:t>
      </w:r>
    </w:p>
    <w:p w14:paraId="6E24F241">
      <w:pPr>
        <w:ind w:firstLine="640" w:firstLineChars="200"/>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对嫁接成功率和生产率的检测方法进行了规定。</w:t>
      </w:r>
    </w:p>
    <w:p w14:paraId="1C59F368">
      <w:pPr>
        <w:pStyle w:val="10"/>
        <w:widowControl w:val="0"/>
        <w:numPr>
          <w:numId w:val="0"/>
        </w:numPr>
        <w:ind w:left="567" w:leftChars="0"/>
        <w:rPr>
          <w:rFonts w:hint="eastAsia" w:ascii="黑体" w:hAnsi="黑体" w:eastAsia="黑体" w:cs="Times New Roman"/>
          <w:sz w:val="32"/>
          <w:szCs w:val="32"/>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重大意见分歧的处理依据和结果</w:t>
      </w:r>
    </w:p>
    <w:p w14:paraId="2FA7D8D6">
      <w:pPr>
        <w:widowControl w:val="0"/>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本标准的颁布和制定经过XXX、XXX等行业内专家论证，对专家意见进行了归纳、分析、总结，在专家论证基础上进行了修改和补正。</w:t>
      </w:r>
    </w:p>
    <w:p w14:paraId="45009C7C">
      <w:pPr>
        <w:pStyle w:val="10"/>
        <w:widowControl w:val="0"/>
        <w:numPr>
          <w:ilvl w:val="0"/>
          <w:numId w:val="0"/>
        </w:num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七、作为推荐性或强制性标准的建议及其理由</w:t>
      </w:r>
    </w:p>
    <w:p w14:paraId="4ECF1719">
      <w:pPr>
        <w:widowControl w:val="0"/>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w:t>
      </w:r>
      <w:r>
        <w:rPr>
          <w:rFonts w:hint="eastAsia" w:ascii="仿宋_GB2312" w:hAnsi="仿宋_GB2312" w:eastAsia="仿宋_GB2312" w:cs="仿宋_GB2312"/>
          <w:color w:val="000000"/>
          <w:kern w:val="0"/>
          <w:sz w:val="32"/>
          <w:szCs w:val="32"/>
        </w:rPr>
        <w:t>茄果类蔬菜自动嫁接机作业技术规范</w:t>
      </w:r>
      <w:r>
        <w:rPr>
          <w:rFonts w:hint="eastAsia" w:ascii="仿宋_GB2312" w:hAnsi="仿宋_GB2312" w:eastAsia="仿宋_GB2312" w:cs="仿宋_GB2312"/>
          <w:color w:val="000000"/>
          <w:kern w:val="0"/>
          <w:sz w:val="32"/>
          <w:szCs w:val="32"/>
          <w:lang w:val="en-US" w:eastAsia="zh-CN"/>
        </w:rPr>
        <w:t>》作为推荐性标准发布实施。</w:t>
      </w:r>
    </w:p>
    <w:p w14:paraId="0A1C293E">
      <w:pPr>
        <w:pStyle w:val="10"/>
        <w:widowControl w:val="0"/>
        <w:numPr>
          <w:ilvl w:val="0"/>
          <w:numId w:val="0"/>
        </w:num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八、贯彻标准的措施建议</w:t>
      </w:r>
    </w:p>
    <w:p w14:paraId="533EF33B">
      <w:pPr>
        <w:widowControl w:val="0"/>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标准发布后，在行业管理部门的指导下进行标准的宣贯。由新疆农业科学院农业机械化研究所组织相关专家、技术人员成立专家组，定期分赴全疆各地区进行地方标准的宣传和技术指导。</w:t>
      </w:r>
    </w:p>
    <w:p w14:paraId="17B5267F">
      <w:pPr>
        <w:jc w:val="right"/>
        <w:rPr>
          <w:rFonts w:hint="eastAsia" w:ascii="仿宋" w:hAnsi="仿宋" w:eastAsia="仿宋" w:cs="宋体"/>
          <w:color w:val="000000"/>
          <w:sz w:val="32"/>
          <w:szCs w:val="32"/>
        </w:rPr>
      </w:pPr>
    </w:p>
    <w:p w14:paraId="17FE53A2">
      <w:pPr>
        <w:jc w:val="right"/>
        <w:rPr>
          <w:rFonts w:hint="eastAsia" w:ascii="仿宋" w:hAnsi="仿宋" w:eastAsia="仿宋" w:cs="宋体"/>
          <w:color w:val="000000"/>
          <w:kern w:val="0"/>
          <w:sz w:val="32"/>
          <w:szCs w:val="32"/>
        </w:rPr>
      </w:pP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设</w:t>
      </w:r>
      <w:r>
        <w:rPr>
          <w:rFonts w:hint="eastAsia" w:ascii="仿宋_GB2312" w:hAnsi="仿宋_GB2312" w:eastAsia="仿宋_GB2312" w:cs="仿宋_GB2312"/>
          <w:color w:val="000000"/>
          <w:kern w:val="0"/>
          <w:sz w:val="32"/>
          <w:szCs w:val="32"/>
        </w:rPr>
        <w:t>茄果类蔬菜自动嫁接机作业技术规范</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标准起草小组</w:t>
      </w:r>
    </w:p>
    <w:p w14:paraId="38AF3299">
      <w:pPr>
        <w:jc w:val="right"/>
        <w:rPr>
          <w:rFonts w:hint="eastAsia" w:ascii="仿宋" w:hAnsi="仿宋" w:eastAsia="仿宋" w:cs="宋体"/>
          <w:color w:val="000000"/>
          <w:kern w:val="0"/>
          <w:sz w:val="32"/>
          <w:szCs w:val="32"/>
        </w:rPr>
      </w:pPr>
      <w:r>
        <w:rPr>
          <w:rFonts w:hint="eastAsia" w:ascii="仿宋" w:hAnsi="仿宋" w:eastAsia="仿宋" w:cs="宋体"/>
          <w:color w:val="000000"/>
          <w:sz w:val="32"/>
          <w:szCs w:val="32"/>
        </w:rPr>
        <w:t>二○二</w:t>
      </w:r>
      <w:r>
        <w:rPr>
          <w:rFonts w:hint="eastAsia" w:ascii="仿宋" w:hAnsi="仿宋" w:eastAsia="仿宋" w:cs="宋体"/>
          <w:color w:val="000000"/>
          <w:sz w:val="32"/>
          <w:szCs w:val="32"/>
          <w:lang w:val="en-US" w:eastAsia="zh-CN"/>
        </w:rPr>
        <w:t>五</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一</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八</w:t>
      </w:r>
      <w:bookmarkStart w:id="4" w:name="_GoBack"/>
      <w:bookmarkEnd w:id="4"/>
      <w:r>
        <w:rPr>
          <w:rFonts w:hint="eastAsia" w:ascii="仿宋" w:hAnsi="仿宋" w:eastAsia="仿宋" w:cs="宋体"/>
          <w:color w:val="000000"/>
          <w:sz w:val="32"/>
          <w:szCs w:val="32"/>
        </w:rPr>
        <w:t>日</w:t>
      </w:r>
    </w:p>
    <w:p w14:paraId="0B3BB81A">
      <w:pPr>
        <w:ind w:firstLine="640" w:firstLineChars="200"/>
        <w:jc w:val="right"/>
        <w:rPr>
          <w:rFonts w:hint="eastAsia" w:ascii="仿宋" w:hAnsi="仿宋" w:eastAsia="仿宋" w:cs="宋体"/>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公文小标宋">
    <w:panose1 w:val="02000500000000000000"/>
    <w:charset w:val="86"/>
    <w:family w:val="auto"/>
    <w:pitch w:val="default"/>
    <w:sig w:usb0="A00002BF" w:usb1="38CF7CFA" w:usb2="00000016" w:usb3="00000000" w:csb0="00040001" w:csb1="00000000"/>
  </w:font>
  <w:font w:name="汉仪糯米团简">
    <w:panose1 w:val="00020600040101010101"/>
    <w:charset w:val="86"/>
    <w:family w:val="auto"/>
    <w:pitch w:val="default"/>
    <w:sig w:usb0="8000002F" w:usb1="0A01780A" w:usb2="00000016" w:usb3="00000000" w:csb0="0004009F" w:csb1="00000000"/>
  </w:font>
  <w:font w:name="汉仪糯米团W">
    <w:panose1 w:val="00020600040101010101"/>
    <w:charset w:val="86"/>
    <w:family w:val="auto"/>
    <w:pitch w:val="default"/>
    <w:sig w:usb0="8000002F" w:usb1="0A01780A" w:usb2="00000016"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7807207"/>
      <w:docPartObj>
        <w:docPartGallery w:val="autotext"/>
      </w:docPartObj>
    </w:sdtPr>
    <w:sdtContent>
      <w:p w14:paraId="68E29971">
        <w:pPr>
          <w:pStyle w:val="3"/>
          <w:jc w:val="center"/>
        </w:pPr>
        <w:r>
          <w:fldChar w:fldCharType="begin"/>
        </w:r>
        <w:r>
          <w:instrText xml:space="preserve">PAGE   \* MERGEFORMAT</w:instrText>
        </w:r>
        <w:r>
          <w:fldChar w:fldCharType="separate"/>
        </w:r>
        <w:r>
          <w:rPr>
            <w:lang w:val="zh-CN"/>
          </w:rPr>
          <w:t>2</w:t>
        </w:r>
        <w:r>
          <w:fldChar w:fldCharType="end"/>
        </w:r>
      </w:p>
    </w:sdtContent>
  </w:sdt>
  <w:p w14:paraId="4279D27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B9E4D"/>
    <w:multiLevelType w:val="singleLevel"/>
    <w:tmpl w:val="1C7B9E4D"/>
    <w:lvl w:ilvl="0" w:tentative="0">
      <w:start w:val="1"/>
      <w:numFmt w:val="chineseCounting"/>
      <w:suff w:val="nothing"/>
      <w:lvlText w:val="（%1）"/>
      <w:lvlJc w:val="left"/>
      <w:rPr>
        <w:rFonts w:hint="eastAsia"/>
      </w:rPr>
    </w:lvl>
  </w:abstractNum>
  <w:abstractNum w:abstractNumId="1">
    <w:nsid w:val="4D795BFC"/>
    <w:multiLevelType w:val="multilevel"/>
    <w:tmpl w:val="4D795B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4DA356"/>
    <w:multiLevelType w:val="multilevel"/>
    <w:tmpl w:val="644DA356"/>
    <w:lvl w:ilvl="0" w:tentative="0">
      <w:start w:val="1"/>
      <w:numFmt w:val="lowerLetter"/>
      <w:pStyle w:val="16"/>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mM1YzMzNGRiNTk2ZmI2NzQ0MTk4MzEwMzdiYjEifQ=="/>
  </w:docVars>
  <w:rsids>
    <w:rsidRoot w:val="43FE0855"/>
    <w:rsid w:val="00104DED"/>
    <w:rsid w:val="00160D6A"/>
    <w:rsid w:val="002E3063"/>
    <w:rsid w:val="004E62AD"/>
    <w:rsid w:val="004F3C17"/>
    <w:rsid w:val="005E25DD"/>
    <w:rsid w:val="0060578C"/>
    <w:rsid w:val="008F1C54"/>
    <w:rsid w:val="009233F4"/>
    <w:rsid w:val="00945DA7"/>
    <w:rsid w:val="00995FE8"/>
    <w:rsid w:val="009B658A"/>
    <w:rsid w:val="00C8229C"/>
    <w:rsid w:val="00D53B7E"/>
    <w:rsid w:val="00F044F0"/>
    <w:rsid w:val="013D45CE"/>
    <w:rsid w:val="029F15B6"/>
    <w:rsid w:val="02C32E43"/>
    <w:rsid w:val="04A70542"/>
    <w:rsid w:val="075F5104"/>
    <w:rsid w:val="0AFB002B"/>
    <w:rsid w:val="0BA31F43"/>
    <w:rsid w:val="0BB951AF"/>
    <w:rsid w:val="0E26284D"/>
    <w:rsid w:val="0EDE1004"/>
    <w:rsid w:val="16AB4E21"/>
    <w:rsid w:val="19BA6A89"/>
    <w:rsid w:val="19C8635E"/>
    <w:rsid w:val="1AAC404F"/>
    <w:rsid w:val="1BDC0DE3"/>
    <w:rsid w:val="242432A4"/>
    <w:rsid w:val="25D421CE"/>
    <w:rsid w:val="27005B64"/>
    <w:rsid w:val="294F71A0"/>
    <w:rsid w:val="29B669AE"/>
    <w:rsid w:val="2D753E8A"/>
    <w:rsid w:val="30014386"/>
    <w:rsid w:val="323E39E4"/>
    <w:rsid w:val="37505E20"/>
    <w:rsid w:val="38CF19F2"/>
    <w:rsid w:val="3966409B"/>
    <w:rsid w:val="3F0811BD"/>
    <w:rsid w:val="3F3B6CD9"/>
    <w:rsid w:val="3F5648C7"/>
    <w:rsid w:val="4303676D"/>
    <w:rsid w:val="43FE0855"/>
    <w:rsid w:val="452427E0"/>
    <w:rsid w:val="473C2433"/>
    <w:rsid w:val="4B964C11"/>
    <w:rsid w:val="4DAD168E"/>
    <w:rsid w:val="50720F13"/>
    <w:rsid w:val="57164E8B"/>
    <w:rsid w:val="589E6E44"/>
    <w:rsid w:val="5A1674B4"/>
    <w:rsid w:val="5B394BC5"/>
    <w:rsid w:val="5C9B1274"/>
    <w:rsid w:val="5E2F0DF9"/>
    <w:rsid w:val="5E8E5228"/>
    <w:rsid w:val="5EA3107A"/>
    <w:rsid w:val="5FD56E87"/>
    <w:rsid w:val="629D4266"/>
    <w:rsid w:val="64D25128"/>
    <w:rsid w:val="658E7FC1"/>
    <w:rsid w:val="677D0171"/>
    <w:rsid w:val="67E4235D"/>
    <w:rsid w:val="69B71B65"/>
    <w:rsid w:val="6ABE1B96"/>
    <w:rsid w:val="6D6D6950"/>
    <w:rsid w:val="6E2B4908"/>
    <w:rsid w:val="7063758F"/>
    <w:rsid w:val="709748DB"/>
    <w:rsid w:val="729A70FF"/>
    <w:rsid w:val="73DE404C"/>
    <w:rsid w:val="7AF97A75"/>
    <w:rsid w:val="7B4707E1"/>
    <w:rsid w:val="7D3001D6"/>
    <w:rsid w:val="7DA1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link w:val="15"/>
    <w:autoRedefine/>
    <w:qFormat/>
    <w:uiPriority w:val="99"/>
    <w:pPr>
      <w:tabs>
        <w:tab w:val="center" w:pos="4153"/>
        <w:tab w:val="right" w:pos="8306"/>
      </w:tabs>
      <w:snapToGrid w:val="0"/>
      <w:jc w:val="left"/>
    </w:pPr>
    <w:rPr>
      <w:sz w:val="18"/>
      <w:szCs w:val="18"/>
    </w:rPr>
  </w:style>
  <w:style w:type="paragraph" w:styleId="4">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目次、标准名称标题"/>
    <w:basedOn w:val="1"/>
    <w:next w:val="9"/>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0">
    <w:name w:val="List Paragraph"/>
    <w:basedOn w:val="1"/>
    <w:autoRedefine/>
    <w:qFormat/>
    <w:uiPriority w:val="34"/>
    <w:pPr>
      <w:ind w:firstLine="420" w:firstLineChars="200"/>
    </w:pPr>
  </w:style>
  <w:style w:type="paragraph" w:customStyle="1" w:styleId="11">
    <w:name w:val="标准文件_二级无标题"/>
    <w:basedOn w:val="12"/>
    <w:autoRedefine/>
    <w:qFormat/>
    <w:uiPriority w:val="0"/>
    <w:pPr>
      <w:spacing w:beforeLines="0" w:afterLines="0"/>
      <w:outlineLvl w:val="9"/>
    </w:pPr>
    <w:rPr>
      <w:rFonts w:ascii="宋体" w:eastAsia="宋体"/>
    </w:rPr>
  </w:style>
  <w:style w:type="paragraph" w:customStyle="1" w:styleId="12">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字符"/>
    <w:basedOn w:val="7"/>
    <w:link w:val="4"/>
    <w:autoRedefine/>
    <w:qFormat/>
    <w:uiPriority w:val="99"/>
    <w:rPr>
      <w:rFonts w:ascii="Times New Roman" w:hAnsi="Times New Roman"/>
      <w:kern w:val="2"/>
      <w:sz w:val="18"/>
      <w:szCs w:val="18"/>
    </w:rPr>
  </w:style>
  <w:style w:type="character" w:customStyle="1" w:styleId="15">
    <w:name w:val="页脚 字符"/>
    <w:basedOn w:val="7"/>
    <w:link w:val="3"/>
    <w:autoRedefine/>
    <w:qFormat/>
    <w:uiPriority w:val="99"/>
    <w:rPr>
      <w:rFonts w:ascii="Times New Roman" w:hAnsi="Times New Roman"/>
      <w:kern w:val="2"/>
      <w:sz w:val="18"/>
      <w:szCs w:val="18"/>
    </w:rPr>
  </w:style>
  <w:style w:type="paragraph" w:customStyle="1" w:styleId="16">
    <w:name w:val="标准文件_字母编号列项（一级）"/>
    <w:basedOn w:val="1"/>
    <w:autoRedefine/>
    <w:qFormat/>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both"/>
    </w:pPr>
    <w:rPr>
      <w:rFonts w:hint="eastAsia" w:ascii="宋体" w:hAnsi="Times New Roman" w:eastAsia="宋体" w:cs="Times New Roman"/>
      <w:kern w:val="0"/>
      <w:sz w:val="21"/>
      <w:szCs w:val="20"/>
      <w:lang w:val="en-US" w:eastAsia="zh-CN" w:bidi="ar"/>
    </w:rPr>
  </w:style>
  <w:style w:type="paragraph" w:customStyle="1" w:styleId="17">
    <w:name w:val="标准文件_一级条标题"/>
    <w:basedOn w:val="18"/>
    <w:next w:val="13"/>
    <w:autoRedefine/>
    <w:qFormat/>
    <w:uiPriority w:val="0"/>
    <w:pPr>
      <w:numPr>
        <w:ilvl w:val="2"/>
      </w:numPr>
      <w:spacing w:before="50" w:beforeLines="50" w:after="50" w:afterLines="50"/>
      <w:outlineLvl w:val="1"/>
    </w:pPr>
  </w:style>
  <w:style w:type="paragraph" w:customStyle="1" w:styleId="18">
    <w:name w:val="标准文件_章标题"/>
    <w:next w:val="13"/>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9">
    <w:name w:val="标准文件_一级无标题"/>
    <w:basedOn w:val="17"/>
    <w:autoRedefine/>
    <w:qFormat/>
    <w:uiPriority w:val="0"/>
    <w:pPr>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农科院</Company>
  <Pages>12</Pages>
  <Words>2458</Words>
  <Characters>2529</Characters>
  <Lines>21</Lines>
  <Paragraphs>5</Paragraphs>
  <TotalTime>2</TotalTime>
  <ScaleCrop>false</ScaleCrop>
  <LinksUpToDate>false</LinksUpToDate>
  <CharactersWithSpaces>2534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2020-03-02T08:14:00Z</dcterms:created>
  <dc:creator>蒋永新</dc:creator>
  <cp:lastModifiedBy>一米陽光601</cp:lastModifiedBy>
  <dcterms:modified xsi:type="dcterms:W3CDTF">2025-01-11T06:35:37Z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EDAF38027B7147EDB84712BD76A380DB_13</vt:lpwstr>
  </property>
  <property fmtid="{D5CDD505-2E9C-101B-9397-08002B2CF9AE}" pid="4" name="KSOTemplateDocerSaveRecord">
    <vt:lpwstr>eyJoZGlkIjoiNDAxZGE4NzA5ZGI4NDU5ODdkNDAyNGNkYzA1ZWJmYWEiLCJ1c2VySWQiOiIzNzMwOTUzOTMifQ==</vt:lpwstr>
  </property>
</Properties>
</file>